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Heading1"/>
        <w:spacing w:before="247"/>
        <w:ind w:left="11004" w:right="14777"/>
      </w:pPr>
      <w:r>
        <w:rPr>
          <w:color w:val="535353"/>
        </w:rPr>
        <w:t>STRA</w:t>
      </w:r>
      <w:r>
        <w:rPr>
          <w:color w:val="535353"/>
          <w:position w:val="1"/>
        </w:rPr>
        <w:t>DA TAMP</w:t>
      </w:r>
      <w:r>
        <w:rPr>
          <w:color w:val="535353"/>
          <w:position w:val="2"/>
        </w:rPr>
        <w:t>EI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23"/>
        </w:rPr>
      </w:pPr>
    </w:p>
    <w:p>
      <w:pPr>
        <w:tabs>
          <w:tab w:pos="7943" w:val="left" w:leader="none"/>
        </w:tabs>
        <w:spacing w:before="95"/>
        <w:ind w:left="6709" w:right="0" w:firstLine="0"/>
        <w:jc w:val="left"/>
        <w:rPr>
          <w:sz w:val="21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62.170822pt;margin-top:-8.792110pt;width:13.5pt;height:25.9pt;mso-position-horizontal-relative:page;mso-position-vertical-relative:paragraph;z-index:1120" type="#_x0000_t202" filled="false" stroked="false">
            <v:textbox inset="0,0,0,0" style="layout-flow:vertical;mso-layout-flow-alt:bottom-to-top">
              <w:txbxContent>
                <w:p>
                  <w:pPr>
                    <w:spacing w:before="18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B7895B"/>
                      <w:spacing w:val="2"/>
                      <w:w w:val="101"/>
                      <w:sz w:val="20"/>
                    </w:rPr>
                    <w:t>T</w:t>
                  </w:r>
                  <w:r>
                    <w:rPr>
                      <w:color w:val="B7895B"/>
                      <w:w w:val="101"/>
                      <w:sz w:val="20"/>
                    </w:rPr>
                    <w:t>E</w:t>
                  </w:r>
                  <w:r>
                    <w:rPr>
                      <w:color w:val="B7895B"/>
                      <w:spacing w:val="-4"/>
                      <w:w w:val="102"/>
                      <w:sz w:val="20"/>
                    </w:rPr>
                    <w:t>.</w:t>
                  </w:r>
                  <w:r>
                    <w:rPr>
                      <w:color w:val="B7895B"/>
                      <w:w w:val="101"/>
                      <w:sz w:val="20"/>
                    </w:rPr>
                    <w:t>G</w:t>
                  </w:r>
                </w:p>
              </w:txbxContent>
            </v:textbox>
            <w10:wrap type="none"/>
          </v:shape>
        </w:pict>
      </w:r>
      <w:r>
        <w:rPr>
          <w:color w:val="535353"/>
          <w:position w:val="2"/>
          <w:sz w:val="21"/>
        </w:rPr>
        <w:t>CA</w:t>
        <w:tab/>
      </w:r>
      <w:r>
        <w:rPr>
          <w:color w:val="535353"/>
          <w:sz w:val="21"/>
        </w:rPr>
        <w:t>C</w:t>
      </w:r>
    </w:p>
    <w:p>
      <w:pPr>
        <w:pStyle w:val="Heading3"/>
        <w:spacing w:before="120"/>
        <w:ind w:left="6140"/>
      </w:pPr>
      <w:r>
        <w:rPr/>
        <w:pict>
          <v:shape style="position:absolute;margin-left:162.307098pt;margin-top:13.90478pt;width:13.5pt;height:32.7pt;mso-position-horizontal-relative:page;mso-position-vertical-relative:paragraph;z-index:1096" type="#_x0000_t202" filled="false" stroked="false">
            <v:textbox inset="0,0,0,0" style="layout-flow:vertical;mso-layout-flow-alt:bottom-to-top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sz w:val="20"/>
                    </w:rPr>
                  </w:pPr>
                  <w:r>
                    <w:rPr>
                      <w:color w:val="B7895B"/>
                      <w:spacing w:val="2"/>
                      <w:w w:val="102"/>
                      <w:sz w:val="20"/>
                    </w:rPr>
                    <w:t>T</w:t>
                  </w:r>
                  <w:r>
                    <w:rPr>
                      <w:color w:val="B7895B"/>
                      <w:spacing w:val="-3"/>
                      <w:w w:val="101"/>
                      <w:sz w:val="20"/>
                    </w:rPr>
                    <w:t>E</w:t>
                  </w:r>
                  <w:r>
                    <w:rPr>
                      <w:color w:val="B7895B"/>
                      <w:spacing w:val="1"/>
                      <w:w w:val="101"/>
                      <w:sz w:val="20"/>
                    </w:rPr>
                    <w:t>-</w:t>
                  </w:r>
                  <w:r>
                    <w:rPr>
                      <w:color w:val="B7895B"/>
                      <w:spacing w:val="-3"/>
                      <w:w w:val="101"/>
                      <w:sz w:val="20"/>
                    </w:rPr>
                    <w:t>A</w:t>
                  </w:r>
                  <w:r>
                    <w:rPr>
                      <w:color w:val="B7895B"/>
                      <w:w w:val="101"/>
                      <w:sz w:val="20"/>
                    </w:rPr>
                    <w:t>C</w:t>
                  </w:r>
                </w:p>
              </w:txbxContent>
            </v:textbox>
            <w10:wrap type="none"/>
          </v:shape>
        </w:pict>
      </w:r>
      <w:r>
        <w:rPr>
          <w:w w:val="105"/>
        </w:rPr>
        <w:t>PS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9"/>
        </w:rPr>
      </w:pPr>
    </w:p>
    <w:p>
      <w:pPr>
        <w:spacing w:after="0"/>
        <w:rPr>
          <w:sz w:val="29"/>
        </w:rPr>
        <w:sectPr>
          <w:type w:val="continuous"/>
          <w:pgSz w:w="31660" w:h="22370" w:orient="landscape"/>
          <w:pgMar w:top="0" w:bottom="0" w:left="2960" w:right="380"/>
        </w:sectPr>
      </w:pPr>
    </w:p>
    <w:p>
      <w:pPr>
        <w:pStyle w:val="BodyText"/>
        <w:spacing w:before="1"/>
        <w:rPr>
          <w:sz w:val="22"/>
        </w:rPr>
      </w:pPr>
    </w:p>
    <w:p>
      <w:pPr>
        <w:spacing w:before="0"/>
        <w:ind w:left="116" w:right="0" w:firstLine="0"/>
        <w:jc w:val="left"/>
        <w:rPr>
          <w:sz w:val="15"/>
        </w:rPr>
      </w:pPr>
      <w:r>
        <w:rPr>
          <w:w w:val="105"/>
          <w:sz w:val="15"/>
        </w:rPr>
        <w:t>PS</w:t>
      </w:r>
    </w:p>
    <w:p>
      <w:pPr>
        <w:tabs>
          <w:tab w:pos="3699" w:val="left" w:leader="none"/>
        </w:tabs>
        <w:spacing w:line="179" w:lineRule="exact" w:before="43"/>
        <w:ind w:left="1978" w:right="0" w:firstLine="0"/>
        <w:jc w:val="left"/>
        <w:rPr>
          <w:sz w:val="15"/>
        </w:rPr>
      </w:pPr>
      <w:r>
        <w:rPr>
          <w:w w:val="105"/>
          <w:sz w:val="15"/>
        </w:rPr>
        <w:t>Rp&lt;1Ω</w:t>
        <w:tab/>
      </w:r>
      <w:r>
        <w:rPr>
          <w:w w:val="105"/>
          <w:position w:val="2"/>
          <w:sz w:val="15"/>
        </w:rPr>
        <w:t>OLZn</w:t>
      </w:r>
      <w:r>
        <w:rPr>
          <w:spacing w:val="-7"/>
          <w:w w:val="105"/>
          <w:position w:val="2"/>
          <w:sz w:val="15"/>
        </w:rPr>
        <w:t> </w:t>
      </w:r>
      <w:r>
        <w:rPr>
          <w:w w:val="105"/>
          <w:position w:val="2"/>
          <w:sz w:val="15"/>
        </w:rPr>
        <w:t>40x4</w:t>
      </w:r>
    </w:p>
    <w:p>
      <w:pPr>
        <w:spacing w:before="101"/>
        <w:ind w:left="1509" w:right="0" w:firstLine="0"/>
        <w:jc w:val="left"/>
        <w:rPr>
          <w:sz w:val="15"/>
        </w:rPr>
      </w:pPr>
      <w:r>
        <w:rPr/>
        <w:br w:type="column"/>
      </w:r>
      <w:r>
        <w:rPr>
          <w:w w:val="105"/>
          <w:sz w:val="15"/>
        </w:rPr>
        <w:t>Priza de pamant artificiala OLZn 40x4</w:t>
      </w:r>
    </w:p>
    <w:p>
      <w:pPr>
        <w:tabs>
          <w:tab w:pos="2363" w:val="left" w:leader="none"/>
          <w:tab w:pos="4607" w:val="left" w:leader="none"/>
          <w:tab w:pos="5879" w:val="left" w:leader="none"/>
        </w:tabs>
        <w:spacing w:line="172" w:lineRule="exact" w:before="18"/>
        <w:ind w:left="116" w:right="0" w:firstLine="0"/>
        <w:jc w:val="left"/>
        <w:rPr>
          <w:sz w:val="15"/>
        </w:rPr>
      </w:pPr>
      <w:r>
        <w:rPr>
          <w:w w:val="105"/>
          <w:sz w:val="15"/>
        </w:rPr>
        <w:t>3m</w:t>
        <w:tab/>
        <w:t>3m</w:t>
        <w:tab/>
        <w:t>3m</w:t>
      </w:r>
      <w:r>
        <w:rPr>
          <w:sz w:val="15"/>
        </w:rPr>
        <w:tab/>
      </w:r>
    </w:p>
    <w:p>
      <w:pPr>
        <w:spacing w:before="0"/>
        <w:ind w:left="2880" w:right="0" w:firstLine="0"/>
        <w:jc w:val="left"/>
        <w:rPr>
          <w:sz w:val="15"/>
        </w:rPr>
      </w:pPr>
      <w:r>
        <w:rPr>
          <w:w w:val="105"/>
          <w:sz w:val="15"/>
        </w:rPr>
        <w:t>Rp&lt;1Ω</w:t>
      </w:r>
    </w:p>
    <w:p>
      <w:pPr>
        <w:spacing w:after="0"/>
        <w:jc w:val="left"/>
        <w:rPr>
          <w:sz w:val="15"/>
        </w:rPr>
        <w:sectPr>
          <w:type w:val="continuous"/>
          <w:pgSz w:w="31660" w:h="22370" w:orient="landscape"/>
          <w:pgMar w:top="0" w:bottom="0" w:left="2960" w:right="380"/>
          <w:cols w:num="2" w:equalWidth="0">
            <w:col w:w="4475" w:space="1957"/>
            <w:col w:w="21888"/>
          </w:cols>
        </w:sectPr>
      </w:pPr>
    </w:p>
    <w:p>
      <w:pPr>
        <w:pStyle w:val="BodyText"/>
        <w:spacing w:before="7"/>
        <w:rPr>
          <w:sz w:val="23"/>
        </w:rPr>
      </w:pPr>
    </w:p>
    <w:p>
      <w:pPr>
        <w:spacing w:before="0"/>
        <w:ind w:left="0" w:right="1019" w:firstLine="0"/>
        <w:jc w:val="right"/>
        <w:rPr>
          <w:sz w:val="15"/>
        </w:rPr>
      </w:pPr>
      <w:r>
        <w:rPr>
          <w:sz w:val="15"/>
        </w:rPr>
        <w:t>PS</w:t>
      </w:r>
    </w:p>
    <w:p>
      <w:pPr>
        <w:pStyle w:val="BodyText"/>
        <w:rPr>
          <w:sz w:val="16"/>
        </w:rPr>
      </w:pPr>
    </w:p>
    <w:p>
      <w:pPr>
        <w:pStyle w:val="BodyText"/>
        <w:spacing w:before="9"/>
        <w:rPr>
          <w:sz w:val="15"/>
        </w:rPr>
      </w:pPr>
    </w:p>
    <w:p>
      <w:pPr>
        <w:spacing w:before="0"/>
        <w:ind w:left="0" w:right="0" w:firstLine="0"/>
        <w:jc w:val="right"/>
        <w:rPr>
          <w:sz w:val="15"/>
        </w:rPr>
      </w:pPr>
      <w:r>
        <w:rPr/>
        <w:pict>
          <v:shape style="position:absolute;margin-left:407.282501pt;margin-top:12.123219pt;width:10.75pt;height:13pt;mso-position-horizontal-relative:page;mso-position-vertical-relative:paragraph;z-index:1192" type="#_x0000_t202" filled="false" stroked="false">
            <v:textbox inset="0,0,0,0" style="layout-flow:vertical;mso-layout-flow-alt:bottom-to-top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spacing w:val="2"/>
                      <w:w w:val="104"/>
                      <w:sz w:val="15"/>
                    </w:rPr>
                    <w:t>3</w:t>
                  </w:r>
                  <w:r>
                    <w:rPr>
                      <w:w w:val="104"/>
                      <w:sz w:val="15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>
          <w:sz w:val="15"/>
        </w:rPr>
        <w:t>P1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spacing w:before="130"/>
        <w:ind w:left="0" w:right="4" w:firstLine="0"/>
        <w:jc w:val="right"/>
        <w:rPr>
          <w:sz w:val="15"/>
        </w:rPr>
      </w:pPr>
      <w:r>
        <w:rPr/>
        <w:pict>
          <v:shape style="position:absolute;margin-left:416.047455pt;margin-top:-13.21548pt;width:10.75pt;height:27.15pt;mso-position-horizontal-relative:page;mso-position-vertical-relative:paragraph;z-index:1216" type="#_x0000_t202" filled="false" stroked="false">
            <v:textbox inset="0,0,0,0" style="layout-flow:vertical;mso-layout-flow-alt:bottom-to-top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spacing w:val="1"/>
                      <w:w w:val="104"/>
                      <w:sz w:val="15"/>
                    </w:rPr>
                    <w:t>R</w:t>
                  </w:r>
                  <w:r>
                    <w:rPr>
                      <w:spacing w:val="2"/>
                      <w:w w:val="104"/>
                      <w:sz w:val="15"/>
                    </w:rPr>
                    <w:t>p</w:t>
                  </w:r>
                  <w:r>
                    <w:rPr>
                      <w:spacing w:val="1"/>
                      <w:w w:val="104"/>
                      <w:sz w:val="15"/>
                    </w:rPr>
                    <w:t>&lt;</w:t>
                  </w:r>
                  <w:r>
                    <w:rPr>
                      <w:spacing w:val="-1"/>
                      <w:w w:val="104"/>
                      <w:sz w:val="15"/>
                    </w:rPr>
                    <w:t>1</w:t>
                  </w:r>
                  <w:r>
                    <w:rPr>
                      <w:w w:val="104"/>
                      <w:sz w:val="15"/>
                    </w:rPr>
                    <w:t>Ω</w:t>
                  </w:r>
                </w:p>
              </w:txbxContent>
            </v:textbox>
            <w10:wrap type="none"/>
          </v:shape>
        </w:pict>
      </w:r>
      <w:r>
        <w:rPr>
          <w:sz w:val="15"/>
        </w:rPr>
        <w:t>P2</w:t>
      </w: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rPr>
          <w:sz w:val="16"/>
        </w:rPr>
      </w:pPr>
    </w:p>
    <w:p>
      <w:pPr>
        <w:pStyle w:val="BodyText"/>
        <w:spacing w:before="7"/>
        <w:rPr>
          <w:sz w:val="12"/>
        </w:rPr>
      </w:pPr>
    </w:p>
    <w:p>
      <w:pPr>
        <w:tabs>
          <w:tab w:pos="1038" w:val="left" w:leader="none"/>
        </w:tabs>
        <w:spacing w:before="1"/>
        <w:ind w:left="0" w:right="0" w:firstLine="0"/>
        <w:jc w:val="right"/>
        <w:rPr>
          <w:sz w:val="15"/>
        </w:rPr>
      </w:pPr>
      <w:r>
        <w:rPr/>
        <w:pict>
          <v:shape style="position:absolute;margin-left:398.836304pt;margin-top:-10.34717pt;width:19.2pt;height:133.2pt;mso-position-horizontal-relative:page;mso-position-vertical-relative:paragraph;z-index:-6904" type="#_x0000_t202" filled="false" stroked="false">
            <v:textbox inset="0,0,0,0" style="layout-flow:vertical;mso-layout-flow-alt:bottom-to-top">
              <w:txbxContent>
                <w:p>
                  <w:pPr>
                    <w:spacing w:line="171" w:lineRule="exact" w:before="20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104"/>
                      <w:sz w:val="15"/>
                    </w:rPr>
                    <w:t>P</w:t>
                  </w:r>
                  <w:r>
                    <w:rPr>
                      <w:spacing w:val="2"/>
                      <w:w w:val="104"/>
                      <w:sz w:val="15"/>
                    </w:rPr>
                    <w:t>r</w:t>
                  </w:r>
                  <w:r>
                    <w:rPr>
                      <w:w w:val="104"/>
                      <w:sz w:val="15"/>
                    </w:rPr>
                    <w:t>i</w:t>
                  </w:r>
                  <w:r>
                    <w:rPr>
                      <w:spacing w:val="1"/>
                      <w:w w:val="104"/>
                      <w:sz w:val="15"/>
                    </w:rPr>
                    <w:t>z</w:t>
                  </w:r>
                  <w:r>
                    <w:rPr>
                      <w:w w:val="104"/>
                      <w:sz w:val="15"/>
                    </w:rPr>
                    <w:t>a</w:t>
                  </w:r>
                  <w:r>
                    <w:rPr>
                      <w:spacing w:val="5"/>
                      <w:sz w:val="15"/>
                    </w:rPr>
                    <w:t> </w:t>
                  </w:r>
                  <w:r>
                    <w:rPr>
                      <w:spacing w:val="2"/>
                      <w:w w:val="104"/>
                      <w:sz w:val="15"/>
                    </w:rPr>
                    <w:t>d</w:t>
                  </w:r>
                  <w:r>
                    <w:rPr>
                      <w:w w:val="104"/>
                      <w:sz w:val="15"/>
                    </w:rPr>
                    <w:t>e</w:t>
                  </w:r>
                  <w:r>
                    <w:rPr>
                      <w:spacing w:val="5"/>
                      <w:sz w:val="15"/>
                    </w:rPr>
                    <w:t> </w:t>
                  </w:r>
                  <w:r>
                    <w:rPr>
                      <w:spacing w:val="2"/>
                      <w:w w:val="104"/>
                      <w:sz w:val="15"/>
                    </w:rPr>
                    <w:t>pa</w:t>
                  </w:r>
                  <w:r>
                    <w:rPr>
                      <w:w w:val="104"/>
                      <w:sz w:val="15"/>
                    </w:rPr>
                    <w:t>m</w:t>
                  </w:r>
                  <w:r>
                    <w:rPr>
                      <w:spacing w:val="2"/>
                      <w:w w:val="104"/>
                      <w:sz w:val="15"/>
                    </w:rPr>
                    <w:t>an</w:t>
                  </w:r>
                  <w:r>
                    <w:rPr>
                      <w:w w:val="104"/>
                      <w:sz w:val="15"/>
                    </w:rPr>
                    <w:t>t</w:t>
                  </w:r>
                  <w:r>
                    <w:rPr>
                      <w:spacing w:val="3"/>
                      <w:sz w:val="15"/>
                    </w:rPr>
                    <w:t> </w:t>
                  </w:r>
                  <w:r>
                    <w:rPr>
                      <w:spacing w:val="2"/>
                      <w:w w:val="104"/>
                      <w:sz w:val="15"/>
                    </w:rPr>
                    <w:t>a</w:t>
                  </w:r>
                  <w:r>
                    <w:rPr>
                      <w:spacing w:val="2"/>
                      <w:w w:val="104"/>
                      <w:sz w:val="15"/>
                    </w:rPr>
                    <w:t>r</w:t>
                  </w:r>
                  <w:r>
                    <w:rPr>
                      <w:spacing w:val="1"/>
                      <w:w w:val="104"/>
                      <w:sz w:val="15"/>
                    </w:rPr>
                    <w:t>t</w:t>
                  </w:r>
                  <w:r>
                    <w:rPr>
                      <w:w w:val="104"/>
                      <w:sz w:val="15"/>
                    </w:rPr>
                    <w:t>i</w:t>
                  </w:r>
                  <w:r>
                    <w:rPr>
                      <w:spacing w:val="-2"/>
                      <w:w w:val="104"/>
                      <w:sz w:val="15"/>
                    </w:rPr>
                    <w:t>f</w:t>
                  </w:r>
                  <w:r>
                    <w:rPr>
                      <w:spacing w:val="-3"/>
                      <w:w w:val="104"/>
                      <w:sz w:val="15"/>
                    </w:rPr>
                    <w:t>i</w:t>
                  </w:r>
                  <w:r>
                    <w:rPr>
                      <w:spacing w:val="-2"/>
                      <w:w w:val="104"/>
                      <w:sz w:val="15"/>
                    </w:rPr>
                    <w:t>c</w:t>
                  </w:r>
                  <w:r>
                    <w:rPr>
                      <w:spacing w:val="-3"/>
                      <w:w w:val="104"/>
                      <w:sz w:val="15"/>
                    </w:rPr>
                    <w:t>i</w:t>
                  </w:r>
                  <w:r>
                    <w:rPr>
                      <w:spacing w:val="-1"/>
                      <w:w w:val="104"/>
                      <w:sz w:val="15"/>
                    </w:rPr>
                    <w:t>a</w:t>
                  </w:r>
                  <w:r>
                    <w:rPr>
                      <w:spacing w:val="-3"/>
                      <w:w w:val="104"/>
                      <w:sz w:val="15"/>
                    </w:rPr>
                    <w:t>l</w:t>
                  </w:r>
                  <w:r>
                    <w:rPr>
                      <w:w w:val="104"/>
                      <w:sz w:val="15"/>
                    </w:rPr>
                    <w:t>a</w:t>
                  </w:r>
                  <w:r>
                    <w:rPr>
                      <w:spacing w:val="-1"/>
                      <w:sz w:val="15"/>
                    </w:rPr>
                    <w:t> </w:t>
                  </w:r>
                  <w:r>
                    <w:rPr>
                      <w:spacing w:val="-1"/>
                      <w:w w:val="104"/>
                      <w:sz w:val="15"/>
                    </w:rPr>
                    <w:t>O</w:t>
                  </w:r>
                  <w:r>
                    <w:rPr>
                      <w:spacing w:val="-1"/>
                      <w:w w:val="104"/>
                      <w:sz w:val="15"/>
                    </w:rPr>
                    <w:t>L</w:t>
                  </w:r>
                  <w:r>
                    <w:rPr>
                      <w:w w:val="104"/>
                      <w:sz w:val="15"/>
                    </w:rPr>
                    <w:t>Z</w:t>
                  </w:r>
                  <w:r>
                    <w:rPr>
                      <w:w w:val="104"/>
                      <w:sz w:val="15"/>
                    </w:rPr>
                    <w:t>n</w:t>
                  </w:r>
                  <w:r>
                    <w:rPr>
                      <w:spacing w:val="-1"/>
                      <w:sz w:val="15"/>
                    </w:rPr>
                    <w:t> </w:t>
                  </w:r>
                  <w:r>
                    <w:rPr>
                      <w:spacing w:val="-1"/>
                      <w:w w:val="104"/>
                      <w:sz w:val="15"/>
                    </w:rPr>
                    <w:t>40</w:t>
                  </w:r>
                  <w:r>
                    <w:rPr>
                      <w:spacing w:val="-2"/>
                      <w:w w:val="104"/>
                      <w:sz w:val="15"/>
                    </w:rPr>
                    <w:t>x</w:t>
                  </w:r>
                  <w:r>
                    <w:rPr>
                      <w:w w:val="104"/>
                      <w:sz w:val="15"/>
                    </w:rPr>
                    <w:t>4</w:t>
                  </w:r>
                </w:p>
                <w:p>
                  <w:pPr>
                    <w:spacing w:line="171" w:lineRule="exact" w:before="0"/>
                    <w:ind w:left="0" w:right="618" w:firstLine="0"/>
                    <w:jc w:val="right"/>
                    <w:rPr>
                      <w:sz w:val="15"/>
                    </w:rPr>
                  </w:pPr>
                  <w:r>
                    <w:rPr>
                      <w:spacing w:val="2"/>
                      <w:w w:val="104"/>
                      <w:sz w:val="15"/>
                    </w:rPr>
                    <w:t>3</w:t>
                  </w:r>
                  <w:r>
                    <w:rPr>
                      <w:w w:val="104"/>
                      <w:sz w:val="15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5"/>
        </w:rPr>
        <w:t>PS</w:t>
        <w:tab/>
      </w:r>
      <w:r>
        <w:rPr>
          <w:position w:val="1"/>
          <w:sz w:val="15"/>
        </w:rPr>
        <w:t>P3</w:t>
      </w: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4"/>
        <w:rPr>
          <w:sz w:val="16"/>
        </w:rPr>
      </w:pPr>
    </w:p>
    <w:p>
      <w:pPr>
        <w:spacing w:before="0"/>
        <w:ind w:left="0" w:right="4" w:firstLine="0"/>
        <w:jc w:val="right"/>
        <w:rPr>
          <w:sz w:val="15"/>
        </w:rPr>
      </w:pPr>
      <w:r>
        <w:rPr>
          <w:w w:val="104"/>
          <w:sz w:val="15"/>
          <w:u w:val="single"/>
        </w:rPr>
        <w:t> </w:t>
      </w:r>
      <w:r>
        <w:rPr>
          <w:sz w:val="15"/>
          <w:u w:val="single"/>
        </w:rPr>
        <w:t>   </w:t>
      </w:r>
      <w:r>
        <w:rPr>
          <w:sz w:val="15"/>
        </w:rPr>
        <w:t>P4</w:t>
      </w:r>
    </w:p>
    <w:p>
      <w:pPr>
        <w:spacing w:before="1"/>
        <w:ind w:left="3720" w:right="0" w:firstLine="0"/>
        <w:jc w:val="left"/>
        <w:rPr>
          <w:sz w:val="15"/>
        </w:rPr>
      </w:pPr>
      <w:r>
        <w:rPr/>
        <w:br w:type="column"/>
      </w:r>
      <w:r>
        <w:rPr>
          <w:w w:val="105"/>
          <w:sz w:val="15"/>
        </w:rPr>
        <w:t>PS</w:t>
      </w:r>
    </w:p>
    <w:p>
      <w:pPr>
        <w:pStyle w:val="BodyText"/>
        <w:spacing w:before="10"/>
        <w:rPr>
          <w:sz w:val="19"/>
        </w:rPr>
      </w:pPr>
    </w:p>
    <w:p>
      <w:pPr>
        <w:pStyle w:val="Heading3"/>
        <w:ind w:left="2831"/>
      </w:pPr>
      <w:r>
        <w:rPr>
          <w:w w:val="105"/>
        </w:rPr>
        <w:t>Platbanda INOX</w:t>
      </w:r>
    </w:p>
    <w:p>
      <w:pPr>
        <w:spacing w:before="14"/>
        <w:ind w:left="3372" w:right="0" w:firstLine="0"/>
        <w:jc w:val="left"/>
        <w:rPr>
          <w:sz w:val="15"/>
        </w:rPr>
      </w:pPr>
      <w:r>
        <w:rPr/>
        <w:pict>
          <v:shape style="position:absolute;margin-left:763.616882pt;margin-top:41.064117pt;width:10.75pt;height:27.15pt;mso-position-horizontal-relative:page;mso-position-vertical-relative:paragraph;z-index:1264" type="#_x0000_t202" filled="false" stroked="false">
            <v:textbox inset="0,0,0,0" style="layout-flow:vertical;mso-layout-flow-alt:bottom-to-top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spacing w:val="1"/>
                      <w:w w:val="104"/>
                      <w:sz w:val="15"/>
                    </w:rPr>
                    <w:t>R</w:t>
                  </w:r>
                  <w:r>
                    <w:rPr>
                      <w:spacing w:val="2"/>
                      <w:w w:val="104"/>
                      <w:sz w:val="15"/>
                    </w:rPr>
                    <w:t>p</w:t>
                  </w:r>
                  <w:r>
                    <w:rPr>
                      <w:spacing w:val="1"/>
                      <w:w w:val="104"/>
                      <w:sz w:val="15"/>
                    </w:rPr>
                    <w:t>&lt;</w:t>
                  </w:r>
                  <w:r>
                    <w:rPr>
                      <w:spacing w:val="-1"/>
                      <w:w w:val="104"/>
                      <w:sz w:val="15"/>
                    </w:rPr>
                    <w:t>1</w:t>
                  </w:r>
                  <w:r>
                    <w:rPr>
                      <w:w w:val="104"/>
                      <w:sz w:val="15"/>
                    </w:rPr>
                    <w:t>Ω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72.700562pt;margin-top:23.819191pt;width:10.75pt;height:13pt;mso-position-horizontal-relative:page;mso-position-vertical-relative:paragraph;z-index:1336" type="#_x0000_t202" filled="false" stroked="false">
            <v:textbox inset="0,0,0,0" style="layout-flow:vertical;mso-layout-flow-alt:bottom-to-top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spacing w:val="2"/>
                      <w:w w:val="104"/>
                      <w:sz w:val="15"/>
                    </w:rPr>
                    <w:t>3</w:t>
                  </w:r>
                  <w:r>
                    <w:rPr>
                      <w:w w:val="104"/>
                      <w:sz w:val="15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5"/>
        </w:rPr>
        <w:t>25x2mm</w:t>
      </w:r>
    </w:p>
    <w:p>
      <w:pPr>
        <w:spacing w:after="0"/>
        <w:jc w:val="left"/>
        <w:rPr>
          <w:sz w:val="15"/>
        </w:rPr>
        <w:sectPr>
          <w:type w:val="continuous"/>
          <w:pgSz w:w="31660" w:h="22370" w:orient="landscape"/>
          <w:pgMar w:top="0" w:bottom="0" w:left="2960" w:right="380"/>
          <w:cols w:num="2" w:equalWidth="0">
            <w:col w:w="6588" w:space="40"/>
            <w:col w:w="21692"/>
          </w:cols>
        </w:sectPr>
      </w:pPr>
    </w:p>
    <w:p>
      <w:pPr>
        <w:pStyle w:val="BodyText"/>
        <w:spacing w:before="11"/>
        <w:rPr>
          <w:sz w:val="16"/>
        </w:rPr>
      </w:pPr>
    </w:p>
    <w:p>
      <w:pPr>
        <w:spacing w:before="93"/>
        <w:ind w:left="0" w:right="6870" w:firstLine="0"/>
        <w:jc w:val="right"/>
        <w:rPr>
          <w:sz w:val="26"/>
        </w:rPr>
      </w:pPr>
      <w:r>
        <w:rPr/>
        <w:pict>
          <v:shape style="position:absolute;margin-left:734.612915pt;margin-top:-87.485641pt;width:10.75pt;height:130.5500pt;mso-position-horizontal-relative:page;mso-position-vertical-relative:paragraph;z-index:1240" type="#_x0000_t202" filled="false" stroked="false">
            <v:textbox inset="0,0,0,0" style="layout-flow:vertical;mso-layout-flow-alt:bottom-to-top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104"/>
                      <w:sz w:val="15"/>
                    </w:rPr>
                    <w:t>P</w:t>
                  </w:r>
                  <w:r>
                    <w:rPr>
                      <w:spacing w:val="-1"/>
                      <w:w w:val="104"/>
                      <w:sz w:val="15"/>
                    </w:rPr>
                    <w:t>r</w:t>
                  </w:r>
                  <w:r>
                    <w:rPr>
                      <w:w w:val="104"/>
                      <w:sz w:val="15"/>
                    </w:rPr>
                    <w:t>i</w:t>
                  </w:r>
                  <w:r>
                    <w:rPr>
                      <w:spacing w:val="-2"/>
                      <w:w w:val="104"/>
                      <w:sz w:val="15"/>
                    </w:rPr>
                    <w:t>z</w:t>
                  </w:r>
                  <w:r>
                    <w:rPr>
                      <w:w w:val="104"/>
                      <w:sz w:val="15"/>
                    </w:rPr>
                    <w:t>a</w:t>
                  </w:r>
                  <w:r>
                    <w:rPr>
                      <w:spacing w:val="2"/>
                      <w:sz w:val="15"/>
                    </w:rPr>
                    <w:t> </w:t>
                  </w:r>
                  <w:r>
                    <w:rPr>
                      <w:spacing w:val="2"/>
                      <w:w w:val="104"/>
                      <w:sz w:val="15"/>
                    </w:rPr>
                    <w:t>d</w:t>
                  </w:r>
                  <w:r>
                    <w:rPr>
                      <w:w w:val="104"/>
                      <w:sz w:val="15"/>
                    </w:rPr>
                    <w:t>e</w:t>
                  </w:r>
                  <w:r>
                    <w:rPr>
                      <w:spacing w:val="2"/>
                      <w:sz w:val="15"/>
                    </w:rPr>
                    <w:t> </w:t>
                  </w:r>
                  <w:r>
                    <w:rPr>
                      <w:spacing w:val="-1"/>
                      <w:w w:val="104"/>
                      <w:sz w:val="15"/>
                    </w:rPr>
                    <w:t>p</w:t>
                  </w:r>
                  <w:r>
                    <w:rPr>
                      <w:spacing w:val="2"/>
                      <w:w w:val="104"/>
                      <w:sz w:val="15"/>
                    </w:rPr>
                    <w:t>a</w:t>
                  </w:r>
                  <w:r>
                    <w:rPr>
                      <w:spacing w:val="-3"/>
                      <w:w w:val="104"/>
                      <w:sz w:val="15"/>
                    </w:rPr>
                    <w:t>m</w:t>
                  </w:r>
                  <w:r>
                    <w:rPr>
                      <w:spacing w:val="2"/>
                      <w:w w:val="104"/>
                      <w:sz w:val="15"/>
                    </w:rPr>
                    <w:t>a</w:t>
                  </w:r>
                  <w:r>
                    <w:rPr>
                      <w:spacing w:val="-1"/>
                      <w:w w:val="104"/>
                      <w:sz w:val="15"/>
                    </w:rPr>
                    <w:t>n</w:t>
                  </w:r>
                  <w:r>
                    <w:rPr>
                      <w:w w:val="104"/>
                      <w:sz w:val="15"/>
                    </w:rPr>
                    <w:t>t</w:t>
                  </w:r>
                  <w:r>
                    <w:rPr>
                      <w:sz w:val="15"/>
                    </w:rPr>
                    <w:t> </w:t>
                  </w:r>
                  <w:r>
                    <w:rPr>
                      <w:spacing w:val="2"/>
                      <w:w w:val="104"/>
                      <w:sz w:val="15"/>
                    </w:rPr>
                    <w:t>n</w:t>
                  </w:r>
                  <w:r>
                    <w:rPr>
                      <w:spacing w:val="-1"/>
                      <w:w w:val="104"/>
                      <w:sz w:val="15"/>
                    </w:rPr>
                    <w:t>a</w:t>
                  </w:r>
                  <w:r>
                    <w:rPr>
                      <w:spacing w:val="1"/>
                      <w:w w:val="104"/>
                      <w:sz w:val="15"/>
                    </w:rPr>
                    <w:t>t</w:t>
                  </w:r>
                  <w:r>
                    <w:rPr>
                      <w:spacing w:val="-1"/>
                      <w:w w:val="104"/>
                      <w:sz w:val="15"/>
                    </w:rPr>
                    <w:t>u</w:t>
                  </w:r>
                  <w:r>
                    <w:rPr>
                      <w:spacing w:val="2"/>
                      <w:w w:val="104"/>
                      <w:sz w:val="15"/>
                    </w:rPr>
                    <w:t>r</w:t>
                  </w:r>
                  <w:r>
                    <w:rPr>
                      <w:spacing w:val="-1"/>
                      <w:w w:val="104"/>
                      <w:sz w:val="15"/>
                    </w:rPr>
                    <w:t>a</w:t>
                  </w:r>
                  <w:r>
                    <w:rPr>
                      <w:w w:val="104"/>
                      <w:sz w:val="15"/>
                    </w:rPr>
                    <w:t>l</w:t>
                  </w:r>
                  <w:r>
                    <w:rPr>
                      <w:w w:val="104"/>
                      <w:sz w:val="15"/>
                    </w:rPr>
                    <w:t>a</w:t>
                  </w:r>
                  <w:r>
                    <w:rPr>
                      <w:spacing w:val="2"/>
                      <w:sz w:val="15"/>
                    </w:rPr>
                    <w:t> </w:t>
                  </w:r>
                  <w:r>
                    <w:rPr>
                      <w:spacing w:val="-1"/>
                      <w:w w:val="104"/>
                      <w:sz w:val="15"/>
                    </w:rPr>
                    <w:t>O</w:t>
                  </w:r>
                  <w:r>
                    <w:rPr>
                      <w:spacing w:val="2"/>
                      <w:w w:val="104"/>
                      <w:sz w:val="15"/>
                    </w:rPr>
                    <w:t>L</w:t>
                  </w:r>
                  <w:r>
                    <w:rPr>
                      <w:w w:val="104"/>
                      <w:sz w:val="15"/>
                    </w:rPr>
                    <w:t>Z</w:t>
                  </w:r>
                  <w:r>
                    <w:rPr>
                      <w:w w:val="104"/>
                      <w:sz w:val="15"/>
                    </w:rPr>
                    <w:t>n</w:t>
                  </w:r>
                  <w:r>
                    <w:rPr>
                      <w:spacing w:val="2"/>
                      <w:sz w:val="15"/>
                    </w:rPr>
                    <w:t> </w:t>
                  </w:r>
                  <w:r>
                    <w:rPr>
                      <w:spacing w:val="2"/>
                      <w:w w:val="104"/>
                      <w:sz w:val="15"/>
                    </w:rPr>
                    <w:t>4</w:t>
                  </w:r>
                  <w:r>
                    <w:rPr>
                      <w:spacing w:val="-1"/>
                      <w:w w:val="104"/>
                      <w:sz w:val="15"/>
                    </w:rPr>
                    <w:t>0</w:t>
                  </w:r>
                  <w:r>
                    <w:rPr>
                      <w:spacing w:val="-2"/>
                      <w:w w:val="104"/>
                      <w:sz w:val="15"/>
                    </w:rPr>
                    <w:t>x</w:t>
                  </w:r>
                  <w:r>
                    <w:rPr>
                      <w:w w:val="104"/>
                      <w:sz w:val="15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72.700562pt;margin-top:-87.462692pt;width:19.850pt;height:133.2pt;mso-position-horizontal-relative:page;mso-position-vertical-relative:paragraph;z-index:1312" type="#_x0000_t202" filled="false" stroked="false">
            <v:textbox inset="0,0,0,0" style="layout-flow:vertical;mso-layout-flow-alt:bottom-to-top">
              <w:txbxContent>
                <w:p>
                  <w:pPr>
                    <w:spacing w:before="20"/>
                    <w:ind w:left="1642" w:right="0" w:firstLine="0"/>
                    <w:jc w:val="left"/>
                    <w:rPr>
                      <w:sz w:val="15"/>
                    </w:rPr>
                  </w:pPr>
                  <w:r>
                    <w:rPr>
                      <w:spacing w:val="2"/>
                      <w:w w:val="104"/>
                      <w:sz w:val="15"/>
                    </w:rPr>
                    <w:t>3</w:t>
                  </w:r>
                  <w:r>
                    <w:rPr>
                      <w:w w:val="104"/>
                      <w:sz w:val="15"/>
                    </w:rPr>
                    <w:t>m</w:t>
                  </w:r>
                </w:p>
                <w:p>
                  <w:pPr>
                    <w:spacing w:before="8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w w:val="104"/>
                      <w:sz w:val="15"/>
                    </w:rPr>
                    <w:t>P</w:t>
                  </w:r>
                  <w:r>
                    <w:rPr>
                      <w:spacing w:val="2"/>
                      <w:w w:val="104"/>
                      <w:sz w:val="15"/>
                    </w:rPr>
                    <w:t>r</w:t>
                  </w:r>
                  <w:r>
                    <w:rPr>
                      <w:w w:val="104"/>
                      <w:sz w:val="15"/>
                    </w:rPr>
                    <w:t>i</w:t>
                  </w:r>
                  <w:r>
                    <w:rPr>
                      <w:spacing w:val="1"/>
                      <w:w w:val="104"/>
                      <w:sz w:val="15"/>
                    </w:rPr>
                    <w:t>z</w:t>
                  </w:r>
                  <w:r>
                    <w:rPr>
                      <w:w w:val="104"/>
                      <w:sz w:val="15"/>
                    </w:rPr>
                    <w:t>a</w:t>
                  </w:r>
                  <w:r>
                    <w:rPr>
                      <w:spacing w:val="5"/>
                      <w:sz w:val="15"/>
                    </w:rPr>
                    <w:t> </w:t>
                  </w:r>
                  <w:r>
                    <w:rPr>
                      <w:spacing w:val="2"/>
                      <w:w w:val="104"/>
                      <w:sz w:val="15"/>
                    </w:rPr>
                    <w:t>d</w:t>
                  </w:r>
                  <w:r>
                    <w:rPr>
                      <w:w w:val="104"/>
                      <w:sz w:val="15"/>
                    </w:rPr>
                    <w:t>e</w:t>
                  </w:r>
                  <w:r>
                    <w:rPr>
                      <w:spacing w:val="5"/>
                      <w:sz w:val="15"/>
                    </w:rPr>
                    <w:t> </w:t>
                  </w:r>
                  <w:r>
                    <w:rPr>
                      <w:spacing w:val="2"/>
                      <w:w w:val="104"/>
                      <w:sz w:val="15"/>
                    </w:rPr>
                    <w:t>pa</w:t>
                  </w:r>
                  <w:r>
                    <w:rPr>
                      <w:w w:val="104"/>
                      <w:sz w:val="15"/>
                    </w:rPr>
                    <w:t>m</w:t>
                  </w:r>
                  <w:r>
                    <w:rPr>
                      <w:spacing w:val="2"/>
                      <w:w w:val="104"/>
                      <w:sz w:val="15"/>
                    </w:rPr>
                    <w:t>an</w:t>
                  </w:r>
                  <w:r>
                    <w:rPr>
                      <w:w w:val="104"/>
                      <w:sz w:val="15"/>
                    </w:rPr>
                    <w:t>t</w:t>
                  </w:r>
                  <w:r>
                    <w:rPr>
                      <w:spacing w:val="3"/>
                      <w:sz w:val="15"/>
                    </w:rPr>
                    <w:t> </w:t>
                  </w:r>
                  <w:r>
                    <w:rPr>
                      <w:spacing w:val="2"/>
                      <w:w w:val="104"/>
                      <w:sz w:val="15"/>
                    </w:rPr>
                    <w:t>a</w:t>
                  </w:r>
                  <w:r>
                    <w:rPr>
                      <w:spacing w:val="2"/>
                      <w:w w:val="104"/>
                      <w:sz w:val="15"/>
                    </w:rPr>
                    <w:t>r</w:t>
                  </w:r>
                  <w:r>
                    <w:rPr>
                      <w:spacing w:val="1"/>
                      <w:w w:val="104"/>
                      <w:sz w:val="15"/>
                    </w:rPr>
                    <w:t>t</w:t>
                  </w:r>
                  <w:r>
                    <w:rPr>
                      <w:w w:val="104"/>
                      <w:sz w:val="15"/>
                    </w:rPr>
                    <w:t>i</w:t>
                  </w:r>
                  <w:r>
                    <w:rPr>
                      <w:spacing w:val="-2"/>
                      <w:w w:val="104"/>
                      <w:sz w:val="15"/>
                    </w:rPr>
                    <w:t>f</w:t>
                  </w:r>
                  <w:r>
                    <w:rPr>
                      <w:spacing w:val="-3"/>
                      <w:w w:val="104"/>
                      <w:sz w:val="15"/>
                    </w:rPr>
                    <w:t>i</w:t>
                  </w:r>
                  <w:r>
                    <w:rPr>
                      <w:spacing w:val="-2"/>
                      <w:w w:val="104"/>
                      <w:sz w:val="15"/>
                    </w:rPr>
                    <w:t>c</w:t>
                  </w:r>
                  <w:r>
                    <w:rPr>
                      <w:spacing w:val="-3"/>
                      <w:w w:val="104"/>
                      <w:sz w:val="15"/>
                    </w:rPr>
                    <w:t>i</w:t>
                  </w:r>
                  <w:r>
                    <w:rPr>
                      <w:spacing w:val="-1"/>
                      <w:w w:val="104"/>
                      <w:sz w:val="15"/>
                    </w:rPr>
                    <w:t>a</w:t>
                  </w:r>
                  <w:r>
                    <w:rPr>
                      <w:spacing w:val="-3"/>
                      <w:w w:val="104"/>
                      <w:sz w:val="15"/>
                    </w:rPr>
                    <w:t>l</w:t>
                  </w:r>
                  <w:r>
                    <w:rPr>
                      <w:w w:val="104"/>
                      <w:sz w:val="15"/>
                    </w:rPr>
                    <w:t>a</w:t>
                  </w:r>
                  <w:r>
                    <w:rPr>
                      <w:spacing w:val="-1"/>
                      <w:sz w:val="15"/>
                    </w:rPr>
                    <w:t> </w:t>
                  </w:r>
                  <w:r>
                    <w:rPr>
                      <w:spacing w:val="-1"/>
                      <w:w w:val="104"/>
                      <w:sz w:val="15"/>
                    </w:rPr>
                    <w:t>O</w:t>
                  </w:r>
                  <w:r>
                    <w:rPr>
                      <w:spacing w:val="-1"/>
                      <w:w w:val="104"/>
                      <w:sz w:val="15"/>
                    </w:rPr>
                    <w:t>L</w:t>
                  </w:r>
                  <w:r>
                    <w:rPr>
                      <w:w w:val="104"/>
                      <w:sz w:val="15"/>
                    </w:rPr>
                    <w:t>Z</w:t>
                  </w:r>
                  <w:r>
                    <w:rPr>
                      <w:w w:val="104"/>
                      <w:sz w:val="15"/>
                    </w:rPr>
                    <w:t>n</w:t>
                  </w:r>
                  <w:r>
                    <w:rPr>
                      <w:spacing w:val="-1"/>
                      <w:sz w:val="15"/>
                    </w:rPr>
                    <w:t> </w:t>
                  </w:r>
                  <w:r>
                    <w:rPr>
                      <w:spacing w:val="-1"/>
                      <w:w w:val="104"/>
                      <w:sz w:val="15"/>
                    </w:rPr>
                    <w:t>40</w:t>
                  </w:r>
                  <w:r>
                    <w:rPr>
                      <w:spacing w:val="-2"/>
                      <w:w w:val="104"/>
                      <w:sz w:val="15"/>
                    </w:rPr>
                    <w:t>x</w:t>
                  </w:r>
                  <w:r>
                    <w:rPr>
                      <w:w w:val="104"/>
                      <w:sz w:val="15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92.461487pt;margin-top:-68.535698pt;width:10.75pt;height:153.65pt;mso-position-horizontal-relative:page;mso-position-vertical-relative:paragraph;z-index:1360" type="#_x0000_t202" filled="false" stroked="false">
            <v:textbox inset="0,0,0,0" style="layout-flow:vertical;mso-layout-flow-alt:bottom-to-top">
              <w:txbxContent>
                <w:p>
                  <w:pPr>
                    <w:spacing w:before="20"/>
                    <w:ind w:left="20" w:right="-807" w:firstLine="0"/>
                    <w:jc w:val="left"/>
                    <w:rPr>
                      <w:sz w:val="15"/>
                    </w:rPr>
                  </w:pPr>
                  <w:r>
                    <w:rPr>
                      <w:spacing w:val="1"/>
                      <w:w w:val="104"/>
                      <w:sz w:val="15"/>
                    </w:rPr>
                    <w:t>I</w:t>
                  </w:r>
                  <w:r>
                    <w:rPr>
                      <w:spacing w:val="-1"/>
                      <w:w w:val="104"/>
                      <w:sz w:val="15"/>
                    </w:rPr>
                    <w:t>n</w:t>
                  </w:r>
                  <w:r>
                    <w:rPr>
                      <w:spacing w:val="1"/>
                      <w:w w:val="104"/>
                      <w:sz w:val="15"/>
                    </w:rPr>
                    <w:t>t</w:t>
                  </w:r>
                  <w:r>
                    <w:rPr>
                      <w:spacing w:val="-1"/>
                      <w:w w:val="104"/>
                      <w:sz w:val="15"/>
                    </w:rPr>
                    <w:t>e</w:t>
                  </w:r>
                  <w:r>
                    <w:rPr>
                      <w:spacing w:val="2"/>
                      <w:w w:val="104"/>
                      <w:sz w:val="15"/>
                    </w:rPr>
                    <w:t>r</w:t>
                  </w:r>
                  <w:r>
                    <w:rPr>
                      <w:spacing w:val="-2"/>
                      <w:w w:val="104"/>
                      <w:sz w:val="15"/>
                    </w:rPr>
                    <w:t>c</w:t>
                  </w:r>
                  <w:r>
                    <w:rPr>
                      <w:spacing w:val="2"/>
                      <w:w w:val="104"/>
                      <w:sz w:val="15"/>
                    </w:rPr>
                    <w:t>o</w:t>
                  </w:r>
                  <w:r>
                    <w:rPr>
                      <w:spacing w:val="-1"/>
                      <w:w w:val="104"/>
                      <w:sz w:val="15"/>
                    </w:rPr>
                    <w:t>n</w:t>
                  </w:r>
                  <w:r>
                    <w:rPr>
                      <w:spacing w:val="2"/>
                      <w:w w:val="104"/>
                      <w:sz w:val="15"/>
                    </w:rPr>
                    <w:t>e</w:t>
                  </w:r>
                  <w:r>
                    <w:rPr>
                      <w:spacing w:val="-2"/>
                      <w:w w:val="104"/>
                      <w:sz w:val="15"/>
                    </w:rPr>
                    <w:t>c</w:t>
                  </w:r>
                  <w:r>
                    <w:rPr>
                      <w:spacing w:val="1"/>
                      <w:w w:val="104"/>
                      <w:sz w:val="15"/>
                    </w:rPr>
                    <w:t>t</w:t>
                  </w:r>
                  <w:r>
                    <w:rPr>
                      <w:spacing w:val="-1"/>
                      <w:w w:val="104"/>
                      <w:sz w:val="15"/>
                    </w:rPr>
                    <w:t>a</w:t>
                  </w:r>
                  <w:r>
                    <w:rPr>
                      <w:spacing w:val="2"/>
                      <w:w w:val="104"/>
                      <w:sz w:val="15"/>
                    </w:rPr>
                    <w:t>r</w:t>
                  </w:r>
                  <w:r>
                    <w:rPr>
                      <w:w w:val="104"/>
                      <w:sz w:val="15"/>
                    </w:rPr>
                    <w:t>e</w:t>
                  </w:r>
                  <w:r>
                    <w:rPr>
                      <w:spacing w:val="2"/>
                      <w:sz w:val="15"/>
                    </w:rPr>
                    <w:t> </w:t>
                  </w:r>
                  <w:r>
                    <w:rPr>
                      <w:spacing w:val="-1"/>
                      <w:w w:val="104"/>
                      <w:sz w:val="15"/>
                    </w:rPr>
                    <w:t>p</w:t>
                  </w:r>
                  <w:r>
                    <w:rPr>
                      <w:spacing w:val="2"/>
                      <w:w w:val="104"/>
                      <w:sz w:val="15"/>
                    </w:rPr>
                    <w:t>r</w:t>
                  </w:r>
                  <w:r>
                    <w:rPr>
                      <w:spacing w:val="-3"/>
                      <w:w w:val="104"/>
                      <w:sz w:val="15"/>
                    </w:rPr>
                    <w:t>i</w:t>
                  </w:r>
                  <w:r>
                    <w:rPr>
                      <w:spacing w:val="1"/>
                      <w:w w:val="104"/>
                      <w:sz w:val="15"/>
                    </w:rPr>
                    <w:t>z</w:t>
                  </w:r>
                  <w:r>
                    <w:rPr>
                      <w:w w:val="104"/>
                      <w:sz w:val="15"/>
                    </w:rPr>
                    <w:t>e</w:t>
                  </w:r>
                  <w:r>
                    <w:rPr>
                      <w:spacing w:val="2"/>
                      <w:sz w:val="15"/>
                    </w:rPr>
                    <w:t> </w:t>
                  </w:r>
                  <w:r>
                    <w:rPr>
                      <w:spacing w:val="-1"/>
                      <w:w w:val="104"/>
                      <w:sz w:val="15"/>
                    </w:rPr>
                    <w:t>d</w:t>
                  </w:r>
                  <w:r>
                    <w:rPr>
                      <w:w w:val="104"/>
                      <w:sz w:val="15"/>
                    </w:rPr>
                    <w:t>e</w:t>
                  </w:r>
                  <w:r>
                    <w:rPr>
                      <w:spacing w:val="2"/>
                      <w:sz w:val="15"/>
                    </w:rPr>
                    <w:t> </w:t>
                  </w:r>
                  <w:r>
                    <w:rPr>
                      <w:spacing w:val="2"/>
                      <w:w w:val="104"/>
                      <w:sz w:val="15"/>
                    </w:rPr>
                    <w:t>p</w:t>
                  </w:r>
                  <w:r>
                    <w:rPr>
                      <w:spacing w:val="-1"/>
                      <w:w w:val="104"/>
                      <w:sz w:val="15"/>
                    </w:rPr>
                    <w:t>a</w:t>
                  </w:r>
                  <w:r>
                    <w:rPr>
                      <w:w w:val="104"/>
                      <w:sz w:val="15"/>
                    </w:rPr>
                    <w:t>m</w:t>
                  </w:r>
                  <w:r>
                    <w:rPr>
                      <w:spacing w:val="-1"/>
                      <w:w w:val="104"/>
                      <w:sz w:val="15"/>
                    </w:rPr>
                    <w:t>a</w:t>
                  </w:r>
                  <w:r>
                    <w:rPr>
                      <w:spacing w:val="2"/>
                      <w:w w:val="104"/>
                      <w:sz w:val="15"/>
                    </w:rPr>
                    <w:t>n</w:t>
                  </w:r>
                  <w:r>
                    <w:rPr>
                      <w:w w:val="104"/>
                      <w:sz w:val="15"/>
                    </w:rPr>
                    <w:t>t</w:t>
                  </w:r>
                  <w:r>
                    <w:rPr>
                      <w:sz w:val="15"/>
                    </w:rPr>
                    <w:t>  </w:t>
                  </w:r>
                  <w:r>
                    <w:rPr>
                      <w:spacing w:val="2"/>
                      <w:w w:val="104"/>
                      <w:sz w:val="15"/>
                    </w:rPr>
                    <w:t>O</w:t>
                  </w:r>
                  <w:r>
                    <w:rPr>
                      <w:spacing w:val="-1"/>
                      <w:w w:val="104"/>
                      <w:sz w:val="15"/>
                    </w:rPr>
                    <w:t>L</w:t>
                  </w:r>
                  <w:r>
                    <w:rPr>
                      <w:spacing w:val="3"/>
                      <w:w w:val="104"/>
                      <w:sz w:val="15"/>
                    </w:rPr>
                    <w:t>Z</w:t>
                  </w:r>
                  <w:r>
                    <w:rPr>
                      <w:w w:val="104"/>
                      <w:sz w:val="15"/>
                    </w:rPr>
                    <w:t>n</w:t>
                  </w:r>
                  <w:r>
                    <w:rPr>
                      <w:spacing w:val="2"/>
                      <w:sz w:val="15"/>
                    </w:rPr>
                    <w:t> </w:t>
                  </w:r>
                  <w:r>
                    <w:rPr>
                      <w:spacing w:val="-1"/>
                      <w:w w:val="104"/>
                      <w:sz w:val="15"/>
                    </w:rPr>
                    <w:t>40</w:t>
                  </w:r>
                  <w:r>
                    <w:rPr>
                      <w:spacing w:val="-2"/>
                      <w:w w:val="104"/>
                      <w:sz w:val="15"/>
                    </w:rPr>
                    <w:t>x</w:t>
                  </w:r>
                  <w:r>
                    <w:rPr>
                      <w:w w:val="104"/>
                      <w:sz w:val="15"/>
                    </w:rPr>
                    <w:t>4</w:t>
                  </w:r>
                </w:p>
              </w:txbxContent>
            </v:textbox>
            <w10:wrap type="none"/>
          </v:shape>
        </w:pict>
      </w:r>
      <w:r>
        <w:rPr>
          <w:sz w:val="26"/>
        </w:rPr>
        <w:t>LEGENDA</w:t>
      </w:r>
    </w:p>
    <w:p>
      <w:pPr>
        <w:pStyle w:val="BodyText"/>
        <w:spacing w:before="7"/>
        <w:rPr>
          <w:sz w:val="14"/>
        </w:rPr>
      </w:pPr>
    </w:p>
    <w:p>
      <w:pPr>
        <w:spacing w:before="101"/>
        <w:ind w:left="6395" w:right="0" w:firstLine="0"/>
        <w:jc w:val="left"/>
        <w:rPr>
          <w:sz w:val="15"/>
        </w:rPr>
      </w:pPr>
      <w:r>
        <w:rPr/>
        <w:pict>
          <v:shape style="position:absolute;margin-left:407.282501pt;margin-top:35.818592pt;width:10.75pt;height:13pt;mso-position-horizontal-relative:page;mso-position-vertical-relative:paragraph;z-index:1168" type="#_x0000_t202" filled="false" stroked="false">
            <v:textbox inset="0,0,0,0" style="layout-flow:vertical;mso-layout-flow-alt:bottom-to-top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spacing w:val="2"/>
                      <w:w w:val="104"/>
                      <w:sz w:val="15"/>
                    </w:rPr>
                    <w:t>3</w:t>
                  </w:r>
                  <w:r>
                    <w:rPr>
                      <w:w w:val="104"/>
                      <w:sz w:val="15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772.700562pt;margin-top:35.818592pt;width:10.75pt;height:13pt;mso-position-horizontal-relative:page;mso-position-vertical-relative:paragraph;z-index:1288" type="#_x0000_t202" filled="false" stroked="false">
            <v:textbox inset="0,0,0,0" style="layout-flow:vertical;mso-layout-flow-alt:bottom-to-top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sz w:val="15"/>
                    </w:rPr>
                  </w:pPr>
                  <w:r>
                    <w:rPr>
                      <w:spacing w:val="2"/>
                      <w:w w:val="104"/>
                      <w:sz w:val="15"/>
                    </w:rPr>
                    <w:t>3</w:t>
                  </w:r>
                  <w:r>
                    <w:rPr>
                      <w:w w:val="104"/>
                      <w:sz w:val="15"/>
                    </w:rPr>
                    <w:t>m</w:t>
                  </w:r>
                </w:p>
              </w:txbxContent>
            </v:textbox>
            <w10:wrap type="none"/>
          </v:shape>
        </w:pict>
      </w:r>
      <w:r>
        <w:rPr>
          <w:w w:val="105"/>
          <w:sz w:val="15"/>
        </w:rPr>
        <w:t>P5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31660" w:h="22370" w:orient="landscape"/>
          <w:pgMar w:top="0" w:bottom="0" w:left="2960" w:right="380"/>
        </w:sectPr>
      </w:pPr>
    </w:p>
    <w:p>
      <w:pPr>
        <w:pStyle w:val="BodyText"/>
        <w:spacing w:before="1"/>
        <w:rPr>
          <w:sz w:val="21"/>
        </w:rPr>
      </w:pPr>
    </w:p>
    <w:p>
      <w:pPr>
        <w:tabs>
          <w:tab w:pos="7007" w:val="left" w:leader="none"/>
        </w:tabs>
        <w:spacing w:before="0"/>
        <w:ind w:left="5343" w:right="0" w:firstLine="0"/>
        <w:jc w:val="left"/>
        <w:rPr>
          <w:sz w:val="15"/>
        </w:rPr>
      </w:pPr>
      <w:r>
        <w:rPr>
          <w:w w:val="105"/>
          <w:position w:val="-6"/>
          <w:sz w:val="15"/>
        </w:rPr>
        <w:t>PS</w:t>
        <w:tab/>
      </w:r>
      <w:r>
        <w:rPr>
          <w:w w:val="105"/>
          <w:sz w:val="15"/>
        </w:rPr>
        <w:t>Bara principala de echipotentializare</w:t>
      </w:r>
      <w:r>
        <w:rPr>
          <w:spacing w:val="-31"/>
          <w:w w:val="105"/>
          <w:sz w:val="15"/>
        </w:rPr>
        <w:t> </w:t>
      </w:r>
      <w:r>
        <w:rPr>
          <w:w w:val="105"/>
          <w:sz w:val="15"/>
        </w:rPr>
        <w:t>INOX25x2</w:t>
      </w:r>
    </w:p>
    <w:p>
      <w:pPr>
        <w:spacing w:before="85"/>
        <w:ind w:left="0" w:right="696" w:firstLine="0"/>
        <w:jc w:val="right"/>
        <w:rPr>
          <w:sz w:val="15"/>
        </w:rPr>
      </w:pPr>
      <w:r>
        <w:rPr>
          <w:sz w:val="15"/>
        </w:rPr>
        <w:t>PS</w:t>
      </w:r>
    </w:p>
    <w:p>
      <w:pPr>
        <w:spacing w:before="11"/>
        <w:ind w:left="0" w:right="2612" w:firstLine="0"/>
        <w:jc w:val="right"/>
        <w:rPr>
          <w:sz w:val="15"/>
        </w:rPr>
      </w:pPr>
      <w:r>
        <w:rPr>
          <w:sz w:val="15"/>
        </w:rPr>
        <w:t>Rp&lt;1Ω</w:t>
      </w:r>
    </w:p>
    <w:p>
      <w:pPr>
        <w:tabs>
          <w:tab w:pos="8792" w:val="left" w:leader="none"/>
          <w:tab w:pos="11036" w:val="left" w:leader="none"/>
        </w:tabs>
        <w:spacing w:line="168" w:lineRule="exact" w:before="11"/>
        <w:ind w:left="7941" w:right="0" w:hanging="1393"/>
        <w:jc w:val="left"/>
        <w:rPr>
          <w:sz w:val="15"/>
        </w:rPr>
      </w:pPr>
      <w:r>
        <w:rPr>
          <w:w w:val="105"/>
          <w:sz w:val="15"/>
        </w:rPr>
        <w:t>3m</w:t>
        <w:tab/>
        <w:tab/>
        <w:t>3m</w:t>
        <w:tab/>
        <w:t>3m</w:t>
      </w:r>
      <w:r>
        <w:rPr>
          <w:w w:val="104"/>
          <w:sz w:val="15"/>
        </w:rPr>
        <w:t> </w:t>
      </w:r>
      <w:r>
        <w:rPr>
          <w:w w:val="105"/>
          <w:sz w:val="15"/>
        </w:rPr>
        <w:t>Priza de pamant artificiala OLZn</w:t>
      </w:r>
      <w:r>
        <w:rPr>
          <w:spacing w:val="-23"/>
          <w:w w:val="105"/>
          <w:sz w:val="15"/>
        </w:rPr>
        <w:t> </w:t>
      </w:r>
      <w:r>
        <w:rPr>
          <w:w w:val="105"/>
          <w:sz w:val="15"/>
        </w:rPr>
        <w:t>40x4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21"/>
        </w:rPr>
      </w:pPr>
    </w:p>
    <w:p>
      <w:pPr>
        <w:spacing w:before="0"/>
        <w:ind w:left="0" w:right="740" w:firstLine="0"/>
        <w:jc w:val="right"/>
        <w:rPr>
          <w:sz w:val="31"/>
        </w:rPr>
      </w:pPr>
      <w:r>
        <w:rPr>
          <w:color w:val="535353"/>
          <w:sz w:val="31"/>
        </w:rPr>
        <w:t>FANTANA ARTEZIANA</w:t>
      </w:r>
    </w:p>
    <w:p>
      <w:pPr>
        <w:pStyle w:val="BodyText"/>
        <w:spacing w:before="3"/>
        <w:rPr>
          <w:sz w:val="20"/>
        </w:rPr>
      </w:pPr>
      <w:r>
        <w:rPr/>
        <w:br w:type="column"/>
      </w:r>
      <w:r>
        <w:rPr>
          <w:sz w:val="20"/>
        </w:rPr>
      </w:r>
    </w:p>
    <w:p>
      <w:pPr>
        <w:spacing w:before="1"/>
        <w:ind w:left="6213" w:right="0" w:firstLine="0"/>
        <w:jc w:val="left"/>
        <w:rPr>
          <w:sz w:val="19"/>
        </w:rPr>
      </w:pPr>
      <w:r>
        <w:rPr>
          <w:w w:val="105"/>
          <w:sz w:val="19"/>
        </w:rPr>
        <w:t>LEGENDA:</w:t>
      </w:r>
    </w:p>
    <w:p>
      <w:pPr>
        <w:pStyle w:val="BodyText"/>
        <w:spacing w:line="249" w:lineRule="auto" w:before="80"/>
        <w:ind w:left="6162" w:right="1789" w:firstLine="6"/>
      </w:pPr>
      <w:r>
        <w:rPr/>
        <w:pict>
          <v:shape style="position:absolute;margin-left:1306.665527pt;margin-top:12.806087pt;width:20.6pt;height:6.9pt;mso-position-horizontal-relative:page;mso-position-vertical-relative:paragraph;z-index:1048" type="#_x0000_t202" filled="false" stroked="true" strokeweight=".637450pt" strokecolor="#b7895b">
            <v:textbox inset="0,0,0,0">
              <w:txbxContent>
                <w:p>
                  <w:pPr>
                    <w:spacing w:before="11"/>
                    <w:ind w:left="89" w:right="0" w:firstLine="0"/>
                    <w:jc w:val="left"/>
                    <w:rPr>
                      <w:sz w:val="9"/>
                    </w:rPr>
                  </w:pPr>
                  <w:r>
                    <w:rPr>
                      <w:color w:val="B7895B"/>
                      <w:w w:val="105"/>
                      <w:sz w:val="9"/>
                    </w:rPr>
                    <w:t>TE.G</w:t>
                  </w:r>
                </w:p>
              </w:txbxContent>
            </v:textbox>
            <v:stroke dashstyle="solid"/>
            <w10:wrap type="none"/>
          </v:shape>
        </w:pict>
      </w:r>
      <w:r>
        <w:rPr/>
        <w:t>Tablou electric montaj aparent pe soclu de beton, confectie metalica, cu usa plina cu yala, minim IP66;</w:t>
      </w:r>
    </w:p>
    <w:p>
      <w:pPr>
        <w:pStyle w:val="BodyText"/>
        <w:tabs>
          <w:tab w:pos="6156" w:val="left" w:leader="none"/>
        </w:tabs>
        <w:spacing w:line="460" w:lineRule="auto" w:before="32"/>
        <w:ind w:left="6153" w:right="1350" w:hanging="810"/>
      </w:pPr>
      <w:r>
        <w:rPr>
          <w:color w:val="B7895B"/>
          <w:position w:val="2"/>
          <w:sz w:val="9"/>
        </w:rPr>
        <w:t>TE-AC</w:t>
        <w:tab/>
        <w:tab/>
      </w:r>
      <w:r>
        <w:rPr/>
        <w:t>Tablou tehnologic automatizare protectie</w:t>
      </w:r>
      <w:r>
        <w:rPr>
          <w:spacing w:val="8"/>
        </w:rPr>
        <w:t> </w:t>
      </w:r>
      <w:r>
        <w:rPr/>
        <w:t>si </w:t>
      </w:r>
      <w:r>
        <w:rPr>
          <w:spacing w:val="-3"/>
        </w:rPr>
        <w:t>control</w:t>
      </w:r>
      <w:r>
        <w:rPr>
          <w:w w:val="100"/>
        </w:rPr>
        <w:t> </w:t>
      </w:r>
      <w:r>
        <w:rPr/>
        <w:t>Electrod vertical-teava OLZn 2</w:t>
      </w:r>
      <w:r>
        <w:rPr>
          <w:sz w:val="9"/>
        </w:rPr>
        <w:t>1/2</w:t>
      </w:r>
      <w:r>
        <w:rPr/>
        <w:t>",</w:t>
      </w:r>
      <w:r>
        <w:rPr>
          <w:spacing w:val="-4"/>
        </w:rPr>
        <w:t> </w:t>
      </w:r>
      <w:r>
        <w:rPr/>
        <w:t>L=2.5m;</w:t>
      </w:r>
    </w:p>
    <w:p>
      <w:pPr>
        <w:pStyle w:val="BodyText"/>
        <w:spacing w:before="25"/>
        <w:ind w:left="6153"/>
      </w:pPr>
      <w:r>
        <w:rPr/>
        <w:t>Priza de pamant artificiala OLZn 40x4;</w:t>
      </w:r>
    </w:p>
    <w:p>
      <w:pPr>
        <w:pStyle w:val="BodyText"/>
        <w:spacing w:before="10"/>
        <w:rPr>
          <w:sz w:val="16"/>
        </w:rPr>
      </w:pPr>
    </w:p>
    <w:p>
      <w:pPr>
        <w:pStyle w:val="BodyText"/>
        <w:ind w:left="6153"/>
      </w:pPr>
      <w:r>
        <w:rPr/>
        <w:t>Priza de pamant naturala (de fundatie) OLZn  40x4;</w:t>
      </w:r>
    </w:p>
    <w:p>
      <w:pPr>
        <w:spacing w:after="0"/>
        <w:sectPr>
          <w:type w:val="continuous"/>
          <w:pgSz w:w="31660" w:h="22370" w:orient="landscape"/>
          <w:pgMar w:top="0" w:bottom="0" w:left="2960" w:right="380"/>
          <w:cols w:num="2" w:equalWidth="0">
            <w:col w:w="11256" w:space="6637"/>
            <w:col w:w="10427"/>
          </w:cols>
        </w:sectPr>
      </w:pPr>
    </w:p>
    <w:p>
      <w:pPr>
        <w:pStyle w:val="BodyText"/>
        <w:spacing w:before="8"/>
        <w:rPr>
          <w:sz w:val="12"/>
        </w:rPr>
      </w:pPr>
    </w:p>
    <w:p>
      <w:pPr>
        <w:pStyle w:val="BodyText"/>
        <w:spacing w:line="249" w:lineRule="auto"/>
        <w:ind w:left="24046" w:right="1789" w:hanging="7"/>
      </w:pPr>
      <w:r>
        <w:rPr/>
        <w:t>Retea electrica monofazata pentru iluminat exterior, cablu HO7RN-F  3x1.5 mm ;</w:t>
      </w:r>
    </w:p>
    <w:p>
      <w:pPr>
        <w:pStyle w:val="BodyText"/>
        <w:spacing w:before="11"/>
        <w:rPr>
          <w:sz w:val="14"/>
        </w:rPr>
      </w:pPr>
    </w:p>
    <w:p>
      <w:pPr>
        <w:pStyle w:val="BodyText"/>
        <w:spacing w:line="249" w:lineRule="auto"/>
        <w:ind w:left="24049" w:right="902"/>
      </w:pPr>
      <w:r>
        <w:rPr/>
        <w:t>Corp de iluminat cu sursa LED 12x1W, IP68, 12V, cu gaura centrala pentru duza si spatiu pentru intoarcerea apei in bazin, minim IP68 ;</w:t>
      </w:r>
    </w:p>
    <w:p>
      <w:pPr>
        <w:pStyle w:val="BodyText"/>
        <w:spacing w:line="115" w:lineRule="exact" w:before="51"/>
        <w:ind w:right="2051"/>
        <w:jc w:val="right"/>
      </w:pPr>
      <w:r>
        <w:rPr/>
        <w:t>Camin cu electrovana golire apa bazin</w:t>
      </w:r>
    </w:p>
    <w:p>
      <w:pPr>
        <w:pStyle w:val="BodyText"/>
        <w:tabs>
          <w:tab w:pos="1021" w:val="left" w:leader="none"/>
        </w:tabs>
        <w:spacing w:line="207" w:lineRule="exact"/>
        <w:ind w:right="3792"/>
        <w:jc w:val="right"/>
      </w:pPr>
      <w:r>
        <w:rPr>
          <w:color w:val="535353"/>
          <w:sz w:val="21"/>
        </w:rPr>
        <w:t>C</w:t>
        <w:tab/>
      </w:r>
      <w:r>
        <w:rPr>
          <w:spacing w:val="-1"/>
        </w:rPr>
        <w:t>fantana;</w:t>
      </w:r>
    </w:p>
    <w:p>
      <w:pPr>
        <w:pStyle w:val="BodyText"/>
        <w:spacing w:line="117" w:lineRule="exact" w:before="149"/>
        <w:ind w:right="1749"/>
        <w:jc w:val="right"/>
      </w:pPr>
      <w:r>
        <w:rPr/>
        <w:t>Camin apometru electrovana alimentare cu</w:t>
      </w:r>
    </w:p>
    <w:p>
      <w:pPr>
        <w:pStyle w:val="BodyText"/>
        <w:tabs>
          <w:tab w:pos="1161" w:val="left" w:leader="none"/>
        </w:tabs>
        <w:spacing w:line="209" w:lineRule="exact"/>
        <w:ind w:right="3170"/>
        <w:jc w:val="right"/>
      </w:pPr>
      <w:r>
        <w:rPr>
          <w:color w:val="535353"/>
          <w:sz w:val="21"/>
        </w:rPr>
        <w:t>CA</w:t>
        <w:tab/>
      </w:r>
      <w:r>
        <w:rPr/>
        <w:t>apa bazin</w:t>
      </w:r>
      <w:r>
        <w:rPr>
          <w:spacing w:val="-4"/>
        </w:rPr>
        <w:t> </w:t>
      </w:r>
      <w:r>
        <w:rPr/>
        <w:t>fantana;</w:t>
      </w:r>
    </w:p>
    <w:p>
      <w:pPr>
        <w:pStyle w:val="BodyText"/>
        <w:spacing w:before="5"/>
        <w:rPr>
          <w:sz w:val="20"/>
        </w:rPr>
      </w:pPr>
    </w:p>
    <w:p>
      <w:pPr>
        <w:pStyle w:val="BodyText"/>
        <w:spacing w:before="96"/>
        <w:ind w:left="23995"/>
      </w:pPr>
      <w:r>
        <w:rPr/>
        <w:t>Bara principala de echipotentializare INOX 25x2mm</w:t>
      </w:r>
    </w:p>
    <w:p>
      <w:pPr>
        <w:pStyle w:val="BodyText"/>
        <w:spacing w:before="11"/>
        <w:rPr>
          <w:sz w:val="14"/>
        </w:rPr>
      </w:pPr>
    </w:p>
    <w:p>
      <w:pPr>
        <w:pStyle w:val="BodyText"/>
        <w:spacing w:line="249" w:lineRule="auto"/>
        <w:ind w:left="24040" w:right="1163" w:hanging="7"/>
      </w:pPr>
      <w:r>
        <w:rPr/>
        <w:pict>
          <v:shape style="position:absolute;margin-left:1299.016113pt;margin-top:2.093525pt;width:43.2pt;height:11.05pt;mso-position-horizontal-relative:page;mso-position-vertical-relative:paragraph;z-index:1072" type="#_x0000_t202" filled="false" stroked="false">
            <v:textbox inset="0,0,0,0">
              <w:txbxContent>
                <w:p>
                  <w:pPr>
                    <w:spacing w:before="0"/>
                    <w:ind w:left="0" w:right="0" w:firstLine="0"/>
                    <w:jc w:val="left"/>
                    <w:rPr>
                      <w:sz w:val="19"/>
                    </w:rPr>
                  </w:pPr>
                  <w:r>
                    <w:rPr>
                      <w:w w:val="105"/>
                      <w:sz w:val="19"/>
                    </w:rPr>
                    <w:t>P1, ...,</w:t>
                  </w:r>
                  <w:r>
                    <w:rPr>
                      <w:spacing w:val="-18"/>
                      <w:w w:val="105"/>
                      <w:sz w:val="19"/>
                    </w:rPr>
                    <w:t> </w:t>
                  </w:r>
                  <w:r>
                    <w:rPr>
                      <w:w w:val="105"/>
                      <w:sz w:val="19"/>
                    </w:rPr>
                    <w:t>P5</w:t>
                  </w:r>
                </w:p>
              </w:txbxContent>
            </v:textbox>
            <w10:wrap type="none"/>
          </v:shape>
        </w:pict>
      </w:r>
      <w:r>
        <w:rPr/>
        <w:t>Electropompa submersibila, conf. proiectului tehnologic al  sistemului de  fantana  arteziana.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8"/>
        </w:rPr>
      </w:pPr>
    </w:p>
    <w:p>
      <w:pPr>
        <w:spacing w:after="0"/>
        <w:rPr>
          <w:sz w:val="18"/>
        </w:rPr>
        <w:sectPr>
          <w:type w:val="continuous"/>
          <w:pgSz w:w="31660" w:h="22370" w:orient="landscape"/>
          <w:pgMar w:top="0" w:bottom="0" w:left="2960" w:right="380"/>
        </w:sectPr>
      </w:pPr>
    </w:p>
    <w:p>
      <w:pPr>
        <w:pStyle w:val="BodyText"/>
        <w:spacing w:before="97"/>
        <w:ind w:right="6525"/>
        <w:jc w:val="right"/>
      </w:pPr>
      <w:r>
        <w:rPr/>
        <w:t>NOTA:</w:t>
      </w:r>
    </w:p>
    <w:p>
      <w:pPr>
        <w:pStyle w:val="BodyText"/>
        <w:spacing w:line="256" w:lineRule="auto" w:before="6"/>
        <w:ind w:left="14532"/>
      </w:pPr>
      <w:r>
        <w:rPr/>
        <w:t>ELEMENTELE METALICE ALE TUTUROR INSTALATIILOR, UTILAJELOR SI ALE CONSTRUCTIILOR CARE IN MOD NORMAL NU SUNT SUB TENSIUNE SE VOR ECHIPOTENTIALIZA SI LEGA LA PRIZA DE PAMANT</w:t>
      </w:r>
    </w:p>
    <w:p>
      <w:pPr>
        <w:pStyle w:val="BodyText"/>
        <w:rPr>
          <w:sz w:val="12"/>
        </w:rPr>
      </w:pPr>
      <w:r>
        <w:rPr/>
        <w:br w:type="column"/>
      </w:r>
      <w:r>
        <w:rPr>
          <w:sz w:val="12"/>
        </w:rPr>
      </w:r>
    </w:p>
    <w:p>
      <w:pPr>
        <w:pStyle w:val="BodyText"/>
        <w:spacing w:before="10"/>
      </w:pPr>
    </w:p>
    <w:p>
      <w:pPr>
        <w:spacing w:before="0"/>
        <w:ind w:left="182" w:right="0" w:firstLine="0"/>
        <w:jc w:val="left"/>
        <w:rPr>
          <w:rFonts w:ascii="Swis721 LtCn BT"/>
          <w:sz w:val="10"/>
        </w:rPr>
      </w:pPr>
      <w:r>
        <w:rPr>
          <w:rFonts w:ascii="Swis721 LtCn BT"/>
          <w:sz w:val="10"/>
        </w:rPr>
        <w:t>VERIFICATOR:</w:t>
      </w:r>
    </w:p>
    <w:p>
      <w:pPr>
        <w:pStyle w:val="BodyText"/>
        <w:rPr>
          <w:rFonts w:ascii="Swis721 LtCn BT"/>
          <w:sz w:val="12"/>
        </w:rPr>
      </w:pPr>
      <w:r>
        <w:rPr/>
        <w:br w:type="column"/>
      </w:r>
      <w:r>
        <w:rPr>
          <w:rFonts w:ascii="Swis721 LtCn BT"/>
          <w:sz w:val="12"/>
        </w:rPr>
      </w:r>
    </w:p>
    <w:p>
      <w:pPr>
        <w:pStyle w:val="BodyText"/>
        <w:rPr>
          <w:rFonts w:ascii="Swis721 LtCn BT"/>
          <w:sz w:val="12"/>
        </w:rPr>
      </w:pPr>
    </w:p>
    <w:p>
      <w:pPr>
        <w:pStyle w:val="BodyText"/>
        <w:spacing w:before="11"/>
        <w:rPr>
          <w:rFonts w:ascii="Swis721 LtCn BT"/>
          <w:sz w:val="14"/>
        </w:rPr>
      </w:pPr>
    </w:p>
    <w:p>
      <w:pPr>
        <w:tabs>
          <w:tab w:pos="1191" w:val="left" w:leader="none"/>
          <w:tab w:pos="2071" w:val="left" w:leader="none"/>
          <w:tab w:pos="3597" w:val="left" w:leader="none"/>
        </w:tabs>
        <w:spacing w:before="0"/>
        <w:ind w:left="200" w:right="0" w:firstLine="0"/>
        <w:jc w:val="left"/>
        <w:rPr>
          <w:rFonts w:ascii="Swis721 LtCn BT"/>
          <w:sz w:val="10"/>
        </w:rPr>
      </w:pPr>
      <w:r>
        <w:rPr>
          <w:rFonts w:ascii="Swis721 LtCn BT"/>
          <w:sz w:val="10"/>
        </w:rPr>
        <w:t>NUME</w:t>
        <w:tab/>
        <w:t>SEMNATURA</w:t>
        <w:tab/>
        <w:t>CERINTA</w:t>
        <w:tab/>
        <w:t>REFERAT / EXPERTIZA NR. /</w:t>
      </w:r>
      <w:r>
        <w:rPr>
          <w:rFonts w:ascii="Swis721 LtCn BT"/>
          <w:spacing w:val="-5"/>
          <w:sz w:val="10"/>
        </w:rPr>
        <w:t> </w:t>
      </w:r>
      <w:r>
        <w:rPr>
          <w:rFonts w:ascii="Swis721 LtCn BT"/>
          <w:sz w:val="10"/>
        </w:rPr>
        <w:t>DATA</w:t>
      </w:r>
    </w:p>
    <w:p>
      <w:pPr>
        <w:spacing w:after="0"/>
        <w:jc w:val="left"/>
        <w:rPr>
          <w:rFonts w:ascii="Swis721 LtCn BT"/>
          <w:sz w:val="10"/>
        </w:rPr>
        <w:sectPr>
          <w:type w:val="continuous"/>
          <w:pgSz w:w="31660" w:h="22370" w:orient="landscape"/>
          <w:pgMar w:top="0" w:bottom="0" w:left="2960" w:right="380"/>
          <w:cols w:num="3" w:equalWidth="0">
            <w:col w:w="21460" w:space="40"/>
            <w:col w:w="691" w:space="40"/>
            <w:col w:w="6089"/>
          </w:cols>
        </w:sectPr>
      </w:pPr>
    </w:p>
    <w:p>
      <w:pPr>
        <w:pStyle w:val="BodyText"/>
        <w:spacing w:before="5"/>
        <w:rPr>
          <w:rFonts w:ascii="Swis721 LtCn BT"/>
          <w:sz w:val="11"/>
        </w:rPr>
      </w:pPr>
    </w:p>
    <w:p>
      <w:pPr>
        <w:pStyle w:val="BodyText"/>
        <w:spacing w:line="249" w:lineRule="auto" w:before="1"/>
        <w:ind w:left="14532" w:firstLine="3"/>
      </w:pPr>
      <w:r>
        <w:rPr/>
        <w:t>LA EXECUTAREA, EXPLOATAREA SI INTRETINEREA INSTALATIILOR ELECTRICE TEHNOLOGICE AFERENTE FANTANII ARTEZIENE SE VOR RESPECTA INSTRUCTIUNILE DIN CARTEA TEHNICA A FANTANIIARTEZIENE</w:t>
      </w:r>
    </w:p>
    <w:p>
      <w:pPr>
        <w:pStyle w:val="BodyText"/>
        <w:spacing w:line="124" w:lineRule="exact" w:before="4"/>
        <w:ind w:right="3685"/>
        <w:jc w:val="right"/>
      </w:pPr>
      <w:r>
        <w:rPr/>
        <w:t>ELABORATA DE CATRE FURNIZORUL ACESTEIA.</w:t>
      </w:r>
    </w:p>
    <w:p>
      <w:pPr>
        <w:spacing w:line="259" w:lineRule="auto" w:before="85"/>
        <w:ind w:left="1030" w:right="45" w:firstLine="0"/>
        <w:jc w:val="left"/>
        <w:rPr>
          <w:rFonts w:ascii="Tahoma" w:hAnsi="Tahoma"/>
          <w:sz w:val="10"/>
        </w:rPr>
      </w:pPr>
      <w:r>
        <w:rPr/>
        <w:br w:type="column"/>
      </w:r>
      <w:r>
        <w:rPr>
          <w:rFonts w:ascii="Tahoma" w:hAnsi="Tahoma"/>
          <w:w w:val="105"/>
          <w:sz w:val="12"/>
        </w:rPr>
        <w:t>S.C. AEGIS DESIGN S.R.L. </w:t>
      </w:r>
      <w:r>
        <w:rPr>
          <w:rFonts w:ascii="Tahoma" w:hAnsi="Tahoma"/>
          <w:w w:val="105"/>
          <w:sz w:val="10"/>
        </w:rPr>
        <w:t>Registrul comerțului: J08/1268/16 Cod Unic de Înregistrare: 36192187</w:t>
      </w:r>
    </w:p>
    <w:p>
      <w:pPr>
        <w:spacing w:line="73" w:lineRule="exact" w:before="0"/>
        <w:ind w:left="1030" w:right="0" w:firstLine="0"/>
        <w:jc w:val="left"/>
        <w:rPr>
          <w:rFonts w:ascii="Tahoma"/>
          <w:sz w:val="10"/>
        </w:rPr>
      </w:pPr>
      <w:r>
        <w:rPr>
          <w:rFonts w:ascii="Tahoma"/>
          <w:w w:val="105"/>
          <w:sz w:val="10"/>
        </w:rPr>
        <w:t>Str.Paraului,</w:t>
      </w:r>
      <w:r>
        <w:rPr>
          <w:rFonts w:ascii="Tahoma"/>
          <w:spacing w:val="-9"/>
          <w:w w:val="105"/>
          <w:sz w:val="10"/>
        </w:rPr>
        <w:t> </w:t>
      </w:r>
      <w:r>
        <w:rPr>
          <w:rFonts w:ascii="Tahoma"/>
          <w:w w:val="105"/>
          <w:sz w:val="10"/>
        </w:rPr>
        <w:t>nr.</w:t>
      </w:r>
      <w:r>
        <w:rPr>
          <w:rFonts w:ascii="Tahoma"/>
          <w:spacing w:val="-12"/>
          <w:w w:val="105"/>
          <w:sz w:val="10"/>
        </w:rPr>
        <w:t> </w:t>
      </w:r>
      <w:r>
        <w:rPr>
          <w:rFonts w:ascii="Tahoma"/>
          <w:w w:val="105"/>
          <w:sz w:val="10"/>
        </w:rPr>
        <w:t>18,</w:t>
      </w:r>
      <w:r>
        <w:rPr>
          <w:rFonts w:ascii="Tahoma"/>
          <w:spacing w:val="-9"/>
          <w:w w:val="105"/>
          <w:sz w:val="10"/>
        </w:rPr>
        <w:t> </w:t>
      </w:r>
      <w:r>
        <w:rPr>
          <w:rFonts w:ascii="Tahoma"/>
          <w:w w:val="105"/>
          <w:sz w:val="10"/>
        </w:rPr>
        <w:t>Brasov,</w:t>
      </w:r>
      <w:r>
        <w:rPr>
          <w:rFonts w:ascii="Tahoma"/>
          <w:spacing w:val="-12"/>
          <w:w w:val="105"/>
          <w:sz w:val="10"/>
        </w:rPr>
        <w:t> </w:t>
      </w:r>
      <w:r>
        <w:rPr>
          <w:rFonts w:ascii="Tahoma"/>
          <w:w w:val="105"/>
          <w:sz w:val="10"/>
        </w:rPr>
        <w:t>jud.Brasov</w:t>
      </w:r>
    </w:p>
    <w:p>
      <w:pPr>
        <w:spacing w:before="55"/>
        <w:ind w:left="825" w:right="0" w:firstLine="0"/>
        <w:jc w:val="left"/>
        <w:rPr>
          <w:rFonts w:ascii="Swis721 LtCn BT"/>
          <w:sz w:val="10"/>
        </w:rPr>
      </w:pPr>
      <w:r>
        <w:rPr/>
        <w:br w:type="column"/>
      </w:r>
      <w:r>
        <w:rPr>
          <w:rFonts w:ascii="Swis721 LtCn BT"/>
          <w:sz w:val="10"/>
        </w:rPr>
        <w:t>Beneficiar:</w:t>
      </w:r>
    </w:p>
    <w:p>
      <w:pPr>
        <w:pStyle w:val="BodyText"/>
        <w:rPr>
          <w:rFonts w:ascii="Swis721 LtCn BT"/>
          <w:sz w:val="12"/>
        </w:rPr>
      </w:pPr>
    </w:p>
    <w:p>
      <w:pPr>
        <w:pStyle w:val="BodyText"/>
        <w:spacing w:before="1"/>
        <w:rPr>
          <w:rFonts w:ascii="Swis721 LtCn BT"/>
        </w:rPr>
      </w:pPr>
    </w:p>
    <w:p>
      <w:pPr>
        <w:spacing w:line="101" w:lineRule="exact" w:before="0"/>
        <w:ind w:left="0" w:right="103" w:firstLine="0"/>
        <w:jc w:val="right"/>
        <w:rPr>
          <w:rFonts w:ascii="Swis721 LtCn BT"/>
          <w:sz w:val="10"/>
        </w:rPr>
      </w:pPr>
      <w:r>
        <w:rPr>
          <w:rFonts w:ascii="Swis721 LtCn BT"/>
          <w:sz w:val="10"/>
        </w:rPr>
        <w:t>Proiect:</w:t>
      </w:r>
    </w:p>
    <w:p>
      <w:pPr>
        <w:pStyle w:val="BodyText"/>
        <w:spacing w:before="10"/>
        <w:rPr>
          <w:rFonts w:ascii="Swis721 LtCn BT"/>
        </w:rPr>
      </w:pPr>
      <w:r>
        <w:rPr/>
        <w:br w:type="column"/>
      </w:r>
      <w:r>
        <w:rPr>
          <w:rFonts w:ascii="Swis721 LtCn BT"/>
        </w:rPr>
      </w:r>
    </w:p>
    <w:p>
      <w:pPr>
        <w:pStyle w:val="Heading3"/>
        <w:ind w:left="261"/>
        <w:rPr>
          <w:rFonts w:ascii="Swis721 LtCn BT"/>
        </w:rPr>
      </w:pPr>
      <w:r>
        <w:rPr>
          <w:rFonts w:ascii="Swis721 LtCn BT"/>
        </w:rPr>
        <w:t>MUNICIPIUL BRASOV</w:t>
      </w:r>
    </w:p>
    <w:p>
      <w:pPr>
        <w:spacing w:before="80"/>
        <w:ind w:left="0" w:right="154" w:firstLine="0"/>
        <w:jc w:val="right"/>
        <w:rPr>
          <w:rFonts w:ascii="Swis721 LtCn BT"/>
          <w:sz w:val="10"/>
        </w:rPr>
      </w:pPr>
      <w:r>
        <w:rPr/>
        <w:br w:type="column"/>
      </w:r>
      <w:r>
        <w:rPr>
          <w:rFonts w:ascii="Swis721 LtCn BT"/>
          <w:sz w:val="10"/>
        </w:rPr>
        <w:t>Proiect nr.:</w:t>
      </w:r>
    </w:p>
    <w:p>
      <w:pPr>
        <w:pStyle w:val="Heading3"/>
        <w:spacing w:before="32"/>
        <w:ind w:right="153"/>
        <w:jc w:val="right"/>
        <w:rPr>
          <w:rFonts w:ascii="Swis721 LtCn BT"/>
        </w:rPr>
      </w:pPr>
      <w:r>
        <w:rPr>
          <w:rFonts w:ascii="Swis721 LtCn BT"/>
        </w:rPr>
        <w:t>19.105</w:t>
      </w:r>
    </w:p>
    <w:p>
      <w:pPr>
        <w:spacing w:line="79" w:lineRule="exact" w:before="84"/>
        <w:ind w:left="0" w:right="247" w:firstLine="0"/>
        <w:jc w:val="right"/>
        <w:rPr>
          <w:rFonts w:ascii="Swis721 LtCn BT"/>
          <w:sz w:val="10"/>
        </w:rPr>
      </w:pPr>
      <w:r>
        <w:rPr>
          <w:rFonts w:ascii="Swis721 LtCn BT"/>
          <w:sz w:val="10"/>
        </w:rPr>
        <w:t>Faza:</w:t>
      </w:r>
    </w:p>
    <w:p>
      <w:pPr>
        <w:spacing w:after="0" w:line="79" w:lineRule="exact"/>
        <w:jc w:val="right"/>
        <w:rPr>
          <w:rFonts w:ascii="Swis721 LtCn BT"/>
          <w:sz w:val="10"/>
        </w:rPr>
        <w:sectPr>
          <w:type w:val="continuous"/>
          <w:pgSz w:w="31660" w:h="22370" w:orient="landscape"/>
          <w:pgMar w:top="0" w:bottom="0" w:left="2960" w:right="380"/>
          <w:cols w:num="5" w:equalWidth="0">
            <w:col w:w="21297" w:space="40"/>
            <w:col w:w="2811" w:space="40"/>
            <w:col w:w="1207" w:space="40"/>
            <w:col w:w="1426" w:space="40"/>
            <w:col w:w="1419"/>
          </w:cols>
        </w:sectPr>
      </w:pPr>
    </w:p>
    <w:p>
      <w:pPr>
        <w:pStyle w:val="BodyText"/>
        <w:spacing w:before="8"/>
        <w:rPr>
          <w:rFonts w:ascii="Swis721 LtCn BT"/>
          <w:sz w:val="15"/>
        </w:rPr>
      </w:pPr>
    </w:p>
    <w:p>
      <w:pPr>
        <w:pStyle w:val="BodyText"/>
        <w:spacing w:line="92" w:lineRule="exact"/>
        <w:jc w:val="right"/>
      </w:pPr>
      <w:r>
        <w:rPr/>
        <w:t>ECHIPAMENTUL SI INSTALATIA HIDRAULICA VOR FI FURNIZATE CA UN SISTEM MONOBLOC, COMPLET</w:t>
      </w:r>
    </w:p>
    <w:p>
      <w:pPr>
        <w:spacing w:before="25"/>
        <w:ind w:left="594" w:right="0" w:firstLine="0"/>
        <w:jc w:val="center"/>
        <w:rPr>
          <w:rFonts w:ascii="Tahoma"/>
          <w:sz w:val="10"/>
        </w:rPr>
      </w:pPr>
      <w:r>
        <w:rPr/>
        <w:br w:type="column"/>
      </w:r>
      <w:r>
        <w:rPr>
          <w:rFonts w:ascii="Tahoma"/>
          <w:w w:val="105"/>
          <w:sz w:val="10"/>
        </w:rPr>
        <w:t>Tel:  0723 192 012</w:t>
      </w:r>
    </w:p>
    <w:p>
      <w:pPr>
        <w:tabs>
          <w:tab w:pos="1324" w:val="left" w:leader="none"/>
          <w:tab w:pos="2388" w:val="left" w:leader="none"/>
        </w:tabs>
        <w:spacing w:line="35" w:lineRule="exact" w:before="100"/>
        <w:ind w:left="600" w:right="0" w:firstLine="0"/>
        <w:jc w:val="center"/>
        <w:rPr>
          <w:rFonts w:ascii="Swis721 LtCn BT"/>
          <w:sz w:val="10"/>
        </w:rPr>
      </w:pPr>
      <w:r>
        <w:rPr>
          <w:rFonts w:ascii="Swis721 LtCn BT"/>
          <w:sz w:val="10"/>
        </w:rPr>
        <w:t>SPECIFICATIE</w:t>
        <w:tab/>
        <w:t>NUME</w:t>
        <w:tab/>
      </w:r>
      <w:r>
        <w:rPr>
          <w:rFonts w:ascii="Swis721 LtCn BT"/>
          <w:spacing w:val="-1"/>
          <w:sz w:val="10"/>
        </w:rPr>
        <w:t>SEMNATURA</w:t>
      </w:r>
    </w:p>
    <w:p>
      <w:pPr>
        <w:pStyle w:val="BodyText"/>
        <w:rPr>
          <w:rFonts w:ascii="Swis721 LtCn BT"/>
          <w:sz w:val="12"/>
        </w:rPr>
      </w:pPr>
      <w:r>
        <w:rPr/>
        <w:br w:type="column"/>
      </w:r>
      <w:r>
        <w:rPr>
          <w:rFonts w:ascii="Swis721 LtCn BT"/>
          <w:sz w:val="12"/>
        </w:rPr>
      </w:r>
    </w:p>
    <w:p>
      <w:pPr>
        <w:spacing w:line="44" w:lineRule="exact" w:before="92"/>
        <w:ind w:left="491" w:right="0" w:firstLine="0"/>
        <w:jc w:val="left"/>
        <w:rPr>
          <w:rFonts w:ascii="Swis721 LtCn BT"/>
          <w:sz w:val="10"/>
        </w:rPr>
      </w:pPr>
      <w:r>
        <w:rPr>
          <w:rFonts w:ascii="Swis721 LtCn BT"/>
          <w:sz w:val="10"/>
        </w:rPr>
        <w:t>SCARA:</w:t>
      </w:r>
    </w:p>
    <w:p>
      <w:pPr>
        <w:pStyle w:val="BodyText"/>
        <w:spacing w:before="3"/>
        <w:ind w:left="554"/>
        <w:rPr>
          <w:rFonts w:ascii="Swis721 LtCn BT"/>
        </w:rPr>
      </w:pPr>
      <w:r>
        <w:rPr/>
        <w:br w:type="column"/>
      </w:r>
      <w:r>
        <w:rPr>
          <w:rFonts w:ascii="Swis721 LtCn BT"/>
          <w:w w:val="105"/>
        </w:rPr>
        <w:t>REABILITARE</w:t>
      </w:r>
      <w:r>
        <w:rPr>
          <w:rFonts w:ascii="Swis721 LtCn BT"/>
          <w:spacing w:val="-7"/>
          <w:w w:val="105"/>
        </w:rPr>
        <w:t> </w:t>
      </w:r>
      <w:r>
        <w:rPr>
          <w:rFonts w:ascii="Swis721 LtCn BT"/>
          <w:w w:val="105"/>
        </w:rPr>
        <w:t>PIETONAL</w:t>
      </w:r>
      <w:r>
        <w:rPr>
          <w:rFonts w:ascii="Swis721 LtCn BT"/>
          <w:spacing w:val="-14"/>
          <w:w w:val="105"/>
        </w:rPr>
        <w:t> </w:t>
      </w:r>
      <w:r>
        <w:rPr>
          <w:rFonts w:ascii="Swis721 LtCn BT"/>
          <w:w w:val="105"/>
        </w:rPr>
        <w:t>VALEA</w:t>
      </w:r>
      <w:r>
        <w:rPr>
          <w:rFonts w:ascii="Swis721 LtCn BT"/>
          <w:spacing w:val="-12"/>
          <w:w w:val="105"/>
        </w:rPr>
        <w:t> </w:t>
      </w:r>
      <w:r>
        <w:rPr>
          <w:rFonts w:ascii="Swis721 LtCn BT"/>
          <w:spacing w:val="-3"/>
          <w:w w:val="105"/>
        </w:rPr>
        <w:t>CETATII</w:t>
      </w:r>
    </w:p>
    <w:p>
      <w:pPr>
        <w:spacing w:line="38" w:lineRule="exact" w:before="83"/>
        <w:ind w:left="216" w:right="0" w:firstLine="0"/>
        <w:jc w:val="left"/>
        <w:rPr>
          <w:rFonts w:ascii="Swis721 LtCn BT"/>
          <w:sz w:val="10"/>
        </w:rPr>
      </w:pPr>
      <w:r>
        <w:rPr>
          <w:rFonts w:ascii="Swis721 LtCn BT"/>
          <w:sz w:val="10"/>
        </w:rPr>
        <w:t>Amplasament:</w:t>
      </w:r>
    </w:p>
    <w:p>
      <w:pPr>
        <w:pStyle w:val="Heading3"/>
        <w:spacing w:line="169" w:lineRule="exact" w:before="111"/>
        <w:ind w:left="477"/>
        <w:rPr>
          <w:rFonts w:ascii="Swis721 LtCn BT"/>
        </w:rPr>
      </w:pPr>
      <w:r>
        <w:rPr/>
        <w:br w:type="column"/>
      </w:r>
      <w:r>
        <w:rPr>
          <w:rFonts w:ascii="Swis721 LtCn BT"/>
        </w:rPr>
        <w:t>D.T.A.C.</w:t>
      </w:r>
    </w:p>
    <w:p>
      <w:pPr>
        <w:spacing w:after="0" w:line="169" w:lineRule="exact"/>
        <w:rPr>
          <w:rFonts w:ascii="Swis721 LtCn BT"/>
        </w:rPr>
        <w:sectPr>
          <w:type w:val="continuous"/>
          <w:pgSz w:w="31660" w:h="22370" w:orient="landscape"/>
          <w:pgMar w:top="0" w:bottom="0" w:left="2960" w:right="380"/>
          <w:cols w:num="5" w:equalWidth="0">
            <w:col w:w="21038" w:space="40"/>
            <w:col w:w="2865" w:space="40"/>
            <w:col w:w="774" w:space="40"/>
            <w:col w:w="2453" w:space="40"/>
            <w:col w:w="1030"/>
          </w:cols>
        </w:sectPr>
      </w:pPr>
    </w:p>
    <w:p>
      <w:pPr>
        <w:pStyle w:val="BodyText"/>
        <w:spacing w:line="249" w:lineRule="auto" w:before="66"/>
        <w:ind w:left="14532"/>
      </w:pPr>
      <w:r>
        <w:rPr/>
        <w:drawing>
          <wp:anchor distT="0" distB="0" distL="0" distR="0" allowOverlap="1" layoutInCell="1" locked="0" behindDoc="1" simplePos="0" relativeHeight="268428431">
            <wp:simplePos x="0" y="0"/>
            <wp:positionH relativeFrom="page">
              <wp:posOffset>519806</wp:posOffset>
            </wp:positionH>
            <wp:positionV relativeFrom="page">
              <wp:posOffset>154154</wp:posOffset>
            </wp:positionV>
            <wp:extent cx="19370771" cy="13881947"/>
            <wp:effectExtent l="0" t="0" r="0" b="0"/>
            <wp:wrapNone/>
            <wp:docPr id="1" name="image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70771" cy="138819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ECHIPAT CE VA FI ACHIZITIONAT PRIN GRIJA BENEFICIARULUI AVAND CERTIFICAT DE CONFORMITATE CE PENTRU TOATE ELEMENTELE (POMPE, ELECTROVANE, DUZE, TEVA, PLC, ETC.)</w:t>
      </w:r>
    </w:p>
    <w:p>
      <w:pPr>
        <w:pStyle w:val="BodyText"/>
        <w:spacing w:before="2"/>
        <w:rPr>
          <w:sz w:val="10"/>
        </w:rPr>
      </w:pPr>
      <w:r>
        <w:rPr/>
        <w:br w:type="column"/>
      </w:r>
      <w:r>
        <w:rPr>
          <w:sz w:val="10"/>
        </w:rPr>
      </w:r>
    </w:p>
    <w:p>
      <w:pPr>
        <w:spacing w:line="379" w:lineRule="auto" w:before="0"/>
        <w:ind w:left="319" w:right="-20" w:firstLine="0"/>
        <w:jc w:val="left"/>
        <w:rPr>
          <w:rFonts w:ascii="Swis721 LtCn BT"/>
          <w:sz w:val="10"/>
        </w:rPr>
      </w:pPr>
      <w:r>
        <w:rPr>
          <w:rFonts w:ascii="Swis721 LtCn BT"/>
          <w:sz w:val="10"/>
        </w:rPr>
        <w:t>Arhitect: Proiectat: Desenat:</w:t>
      </w:r>
    </w:p>
    <w:p>
      <w:pPr>
        <w:pStyle w:val="BodyText"/>
        <w:spacing w:before="3"/>
        <w:rPr>
          <w:rFonts w:ascii="Swis721 LtCn BT"/>
          <w:sz w:val="9"/>
        </w:rPr>
      </w:pPr>
      <w:r>
        <w:rPr/>
        <w:br w:type="column"/>
      </w:r>
      <w:r>
        <w:rPr>
          <w:rFonts w:ascii="Swis721 LtCn BT"/>
          <w:sz w:val="9"/>
        </w:rPr>
      </w:r>
    </w:p>
    <w:p>
      <w:pPr>
        <w:spacing w:line="374" w:lineRule="auto" w:before="0"/>
        <w:ind w:left="347" w:right="-16" w:firstLine="0"/>
        <w:jc w:val="left"/>
        <w:rPr>
          <w:rFonts w:ascii="Swis721 LtCn BT"/>
          <w:sz w:val="10"/>
        </w:rPr>
      </w:pPr>
      <w:r>
        <w:rPr>
          <w:rFonts w:ascii="Swis721 LtCn BT"/>
          <w:sz w:val="10"/>
        </w:rPr>
        <w:t>arh. Lucian Paltanea ing. Viorel Dogaru ing. Viorel Dogaru</w:t>
      </w:r>
    </w:p>
    <w:p>
      <w:pPr>
        <w:pStyle w:val="Heading3"/>
        <w:spacing w:before="91"/>
        <w:ind w:right="68"/>
        <w:jc w:val="right"/>
        <w:rPr>
          <w:rFonts w:ascii="Swis721 LtCn BT"/>
        </w:rPr>
      </w:pPr>
      <w:r>
        <w:rPr/>
        <w:br w:type="column"/>
      </w:r>
      <w:r>
        <w:rPr>
          <w:rFonts w:ascii="Swis721 LtCn BT"/>
          <w:w w:val="95"/>
        </w:rPr>
        <w:t>1:50</w:t>
      </w:r>
    </w:p>
    <w:p>
      <w:pPr>
        <w:spacing w:before="20"/>
        <w:ind w:left="0" w:right="88" w:firstLine="0"/>
        <w:jc w:val="right"/>
        <w:rPr>
          <w:rFonts w:ascii="Swis721 LtCn BT"/>
          <w:sz w:val="10"/>
        </w:rPr>
      </w:pPr>
      <w:r>
        <w:rPr>
          <w:rFonts w:ascii="Swis721 LtCn BT"/>
          <w:sz w:val="10"/>
        </w:rPr>
        <w:t>DATA:</w:t>
      </w:r>
    </w:p>
    <w:p>
      <w:pPr>
        <w:pStyle w:val="Heading3"/>
        <w:jc w:val="right"/>
        <w:rPr>
          <w:rFonts w:ascii="Swis721 LtCn BT"/>
        </w:rPr>
      </w:pPr>
      <w:r>
        <w:rPr>
          <w:rFonts w:ascii="Swis721 LtCn BT"/>
          <w:w w:val="95"/>
        </w:rPr>
        <w:t>03.2019</w:t>
      </w:r>
    </w:p>
    <w:p>
      <w:pPr>
        <w:spacing w:before="69"/>
        <w:ind w:left="186" w:right="0" w:firstLine="471"/>
        <w:jc w:val="left"/>
        <w:rPr>
          <w:rFonts w:ascii="Swis721 LtCn BT"/>
          <w:sz w:val="12"/>
        </w:rPr>
      </w:pPr>
      <w:r>
        <w:rPr/>
        <w:br w:type="column"/>
      </w:r>
      <w:r>
        <w:rPr>
          <w:rFonts w:ascii="Swis721 LtCn BT"/>
          <w:w w:val="105"/>
          <w:sz w:val="12"/>
        </w:rPr>
        <w:t>VALEA</w:t>
      </w:r>
      <w:r>
        <w:rPr>
          <w:rFonts w:ascii="Swis721 LtCn BT"/>
          <w:spacing w:val="-5"/>
          <w:w w:val="105"/>
          <w:sz w:val="12"/>
        </w:rPr>
        <w:t> </w:t>
      </w:r>
      <w:r>
        <w:rPr>
          <w:rFonts w:ascii="Swis721 LtCn BT"/>
          <w:w w:val="105"/>
          <w:sz w:val="12"/>
        </w:rPr>
        <w:t>CETATII,</w:t>
      </w:r>
      <w:r>
        <w:rPr>
          <w:rFonts w:ascii="Swis721 LtCn BT"/>
          <w:spacing w:val="-4"/>
          <w:w w:val="105"/>
          <w:sz w:val="12"/>
        </w:rPr>
        <w:t> </w:t>
      </w:r>
      <w:r>
        <w:rPr>
          <w:rFonts w:ascii="Swis721 LtCn BT"/>
          <w:w w:val="105"/>
          <w:sz w:val="12"/>
        </w:rPr>
        <w:t>BRASOV,</w:t>
      </w:r>
      <w:r>
        <w:rPr>
          <w:rFonts w:ascii="Swis721 LtCn BT"/>
          <w:spacing w:val="-8"/>
          <w:w w:val="105"/>
          <w:sz w:val="12"/>
        </w:rPr>
        <w:t> </w:t>
      </w:r>
      <w:r>
        <w:rPr>
          <w:rFonts w:ascii="Swis721 LtCn BT"/>
          <w:w w:val="105"/>
          <w:sz w:val="12"/>
        </w:rPr>
        <w:t>JUD.</w:t>
      </w:r>
      <w:r>
        <w:rPr>
          <w:rFonts w:ascii="Swis721 LtCn BT"/>
          <w:spacing w:val="-8"/>
          <w:w w:val="105"/>
          <w:sz w:val="12"/>
        </w:rPr>
        <w:t> </w:t>
      </w:r>
      <w:r>
        <w:rPr>
          <w:rFonts w:ascii="Swis721 LtCn BT"/>
          <w:w w:val="105"/>
          <w:sz w:val="12"/>
        </w:rPr>
        <w:t>Brasov</w:t>
      </w:r>
    </w:p>
    <w:p>
      <w:pPr>
        <w:spacing w:line="178" w:lineRule="exact" w:before="69"/>
        <w:ind w:left="186" w:right="0" w:firstLine="0"/>
        <w:jc w:val="left"/>
        <w:rPr>
          <w:rFonts w:ascii="Swis721 LtCn BT"/>
          <w:sz w:val="15"/>
        </w:rPr>
      </w:pPr>
      <w:r>
        <w:rPr>
          <w:rFonts w:ascii="Swis721 LtCn BT"/>
          <w:position w:val="6"/>
          <w:sz w:val="10"/>
        </w:rPr>
        <w:t>Titlu plansa:   </w:t>
      </w:r>
      <w:r>
        <w:rPr>
          <w:rFonts w:ascii="Swis721 LtCn BT"/>
          <w:sz w:val="15"/>
        </w:rPr>
        <w:t>PLAN ECHIPOTENTIALIZARE SI</w:t>
      </w:r>
    </w:p>
    <w:p>
      <w:pPr>
        <w:pStyle w:val="Heading3"/>
        <w:spacing w:line="166" w:lineRule="exact"/>
        <w:ind w:left="1053"/>
        <w:rPr>
          <w:rFonts w:ascii="Swis721 LtCn BT"/>
        </w:rPr>
      </w:pPr>
      <w:r>
        <w:rPr>
          <w:rFonts w:ascii="Swis721 LtCn BT"/>
        </w:rPr>
        <w:t>PRIZA DE PAMANT</w:t>
      </w:r>
    </w:p>
    <w:p>
      <w:pPr>
        <w:spacing w:line="179" w:lineRule="exact" w:before="0"/>
        <w:ind w:left="452" w:right="155" w:firstLine="0"/>
        <w:jc w:val="center"/>
        <w:rPr>
          <w:rFonts w:ascii="Swis721 LtCn BT"/>
          <w:sz w:val="15"/>
        </w:rPr>
      </w:pPr>
      <w:r>
        <w:rPr/>
        <w:br w:type="column"/>
      </w:r>
      <w:r>
        <w:rPr>
          <w:rFonts w:ascii="Swis721 LtCn BT"/>
          <w:sz w:val="15"/>
        </w:rPr>
        <w:t>+P.Th.</w:t>
      </w:r>
    </w:p>
    <w:p>
      <w:pPr>
        <w:spacing w:before="107"/>
        <w:ind w:left="557" w:right="0" w:firstLine="0"/>
        <w:jc w:val="left"/>
        <w:rPr>
          <w:rFonts w:ascii="Swis721 LtCn BT"/>
          <w:sz w:val="10"/>
        </w:rPr>
      </w:pPr>
      <w:r>
        <w:rPr>
          <w:rFonts w:ascii="Swis721 LtCn BT"/>
          <w:sz w:val="10"/>
        </w:rPr>
        <w:t>Plansa Nr.</w:t>
      </w:r>
    </w:p>
    <w:p>
      <w:pPr>
        <w:pStyle w:val="Heading3"/>
        <w:spacing w:before="7"/>
        <w:ind w:left="452" w:right="79"/>
        <w:jc w:val="center"/>
        <w:rPr>
          <w:rFonts w:ascii="Swis721 LtCn BT"/>
        </w:rPr>
      </w:pPr>
      <w:r>
        <w:rPr>
          <w:rFonts w:ascii="Swis721 LtCn BT"/>
        </w:rPr>
        <w:t>E-01</w:t>
      </w:r>
    </w:p>
    <w:sectPr>
      <w:type w:val="continuous"/>
      <w:pgSz w:w="31660" w:h="22370" w:orient="landscape"/>
      <w:pgMar w:top="0" w:bottom="0" w:left="2960" w:right="380"/>
      <w:cols w:num="6" w:equalWidth="0">
        <w:col w:w="21320" w:space="40"/>
        <w:col w:w="656" w:space="40"/>
        <w:col w:w="1067" w:space="40"/>
        <w:col w:w="1647" w:space="40"/>
        <w:col w:w="2382" w:space="40"/>
        <w:col w:w="1048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wis721 LtCn BT">
    <w:altName w:val="Swis721 LtCn BT"/>
    <w:charset w:val="0"/>
    <w:family w:val="swiss"/>
    <w:pitch w:val="variable"/>
  </w:font>
  <w:font w:name="Tahoma">
    <w:altName w:val="Tahoma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13"/>
      <w:szCs w:val="13"/>
    </w:rPr>
  </w:style>
  <w:style w:styleId="Heading1" w:type="paragraph">
    <w:name w:val="Heading 1"/>
    <w:basedOn w:val="Normal"/>
    <w:uiPriority w:val="1"/>
    <w:qFormat/>
    <w:pPr>
      <w:ind w:right="740"/>
      <w:jc w:val="center"/>
      <w:outlineLvl w:val="1"/>
    </w:pPr>
    <w:rPr>
      <w:rFonts w:ascii="Arial" w:hAnsi="Arial" w:eastAsia="Arial" w:cs="Arial"/>
      <w:sz w:val="31"/>
      <w:szCs w:val="31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" w:hAnsi="Arial" w:eastAsia="Arial" w:cs="Arial"/>
      <w:sz w:val="19"/>
      <w:szCs w:val="19"/>
    </w:rPr>
  </w:style>
  <w:style w:styleId="Heading3" w:type="paragraph">
    <w:name w:val="Heading 3"/>
    <w:basedOn w:val="Normal"/>
    <w:uiPriority w:val="1"/>
    <w:qFormat/>
    <w:pPr>
      <w:outlineLvl w:val="3"/>
    </w:pPr>
    <w:rPr>
      <w:rFonts w:ascii="Arial" w:hAnsi="Arial" w:eastAsia="Arial" w:cs="Arial"/>
      <w:sz w:val="15"/>
      <w:szCs w:val="15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2019-08-19T14:57:46Z</dcterms:created>
  <dcterms:modified xsi:type="dcterms:W3CDTF">2019-08-19T14:57:46Z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LastSaved">
    <vt:filetime>2019-08-02T00:00:00Z</vt:filetime>
  </property>
</Properties>
</file>